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6DA7" w14:textId="77777777" w:rsidR="00E37317" w:rsidRPr="009D69A4" w:rsidRDefault="00E37317" w:rsidP="009822F9">
      <w:pPr>
        <w:autoSpaceDE w:val="0"/>
        <w:autoSpaceDN w:val="0"/>
        <w:adjustRightInd w:val="0"/>
        <w:spacing w:after="0" w:line="240" w:lineRule="auto"/>
        <w:jc w:val="both"/>
        <w:rPr>
          <w:rFonts w:ascii="Arial" w:hAnsi="Arial" w:cs="Arial"/>
          <w:bCs/>
          <w:color w:val="000000"/>
        </w:rPr>
      </w:pPr>
    </w:p>
    <w:tbl>
      <w:tblPr>
        <w:tblStyle w:val="TableGrid"/>
        <w:tblW w:w="14460" w:type="dxa"/>
        <w:tblInd w:w="-431" w:type="dxa"/>
        <w:tblLook w:val="04A0" w:firstRow="1" w:lastRow="0" w:firstColumn="1" w:lastColumn="0" w:noHBand="0" w:noVBand="1"/>
      </w:tblPr>
      <w:tblGrid>
        <w:gridCol w:w="6018"/>
        <w:gridCol w:w="2814"/>
        <w:gridCol w:w="2814"/>
        <w:gridCol w:w="2814"/>
      </w:tblGrid>
      <w:tr w:rsidR="00EF3A1D" w:rsidRPr="002440ED" w14:paraId="56AF7129" w14:textId="77777777" w:rsidTr="009D69A4">
        <w:tc>
          <w:tcPr>
            <w:tcW w:w="6018" w:type="dxa"/>
            <w:shd w:val="clear" w:color="auto" w:fill="0070C0"/>
          </w:tcPr>
          <w:p w14:paraId="43E42AFD" w14:textId="77777777" w:rsidR="00EF3A1D" w:rsidRPr="002440ED" w:rsidRDefault="00EF3A1D" w:rsidP="009D69A4">
            <w:pPr>
              <w:pStyle w:val="Default"/>
              <w:rPr>
                <w:color w:val="FFFFFF" w:themeColor="background1"/>
                <w:sz w:val="22"/>
                <w:szCs w:val="22"/>
              </w:rPr>
            </w:pPr>
            <w:r w:rsidRPr="002440ED">
              <w:rPr>
                <w:b/>
                <w:bCs/>
                <w:color w:val="FFFFFF" w:themeColor="background1"/>
                <w:sz w:val="22"/>
                <w:szCs w:val="22"/>
              </w:rPr>
              <w:t xml:space="preserve">Name: </w:t>
            </w:r>
          </w:p>
          <w:p w14:paraId="23521317" w14:textId="77777777" w:rsidR="00EF3A1D" w:rsidRPr="002440ED" w:rsidRDefault="00EF3A1D" w:rsidP="009D69A4">
            <w:pPr>
              <w:rPr>
                <w:rFonts w:ascii="Arial" w:hAnsi="Arial" w:cs="Arial"/>
                <w:color w:val="FFFFFF" w:themeColor="background1"/>
              </w:rPr>
            </w:pPr>
          </w:p>
        </w:tc>
        <w:tc>
          <w:tcPr>
            <w:tcW w:w="8442" w:type="dxa"/>
            <w:gridSpan w:val="3"/>
          </w:tcPr>
          <w:p w14:paraId="1EB31167" w14:textId="77777777" w:rsidR="00EF3A1D" w:rsidRPr="002440ED" w:rsidRDefault="00EF3A1D" w:rsidP="00963D8A">
            <w:pPr>
              <w:rPr>
                <w:rFonts w:ascii="Arial" w:hAnsi="Arial" w:cs="Arial"/>
              </w:rPr>
            </w:pPr>
          </w:p>
        </w:tc>
      </w:tr>
      <w:tr w:rsidR="00EF3A1D" w:rsidRPr="002440ED" w14:paraId="4C1ECD1A" w14:textId="77777777" w:rsidTr="009D69A4">
        <w:tc>
          <w:tcPr>
            <w:tcW w:w="6018" w:type="dxa"/>
            <w:shd w:val="clear" w:color="auto" w:fill="0070C0"/>
          </w:tcPr>
          <w:p w14:paraId="23951C72" w14:textId="721521FE" w:rsidR="00EF3A1D" w:rsidRPr="002440ED" w:rsidRDefault="00EF3A1D" w:rsidP="009D69A4">
            <w:pPr>
              <w:pStyle w:val="Default"/>
              <w:rPr>
                <w:color w:val="FFFFFF" w:themeColor="background1"/>
                <w:sz w:val="22"/>
                <w:szCs w:val="22"/>
              </w:rPr>
            </w:pPr>
            <w:r w:rsidRPr="002440ED">
              <w:rPr>
                <w:b/>
                <w:bCs/>
                <w:color w:val="FFFFFF" w:themeColor="background1"/>
                <w:sz w:val="22"/>
                <w:szCs w:val="22"/>
              </w:rPr>
              <w:t xml:space="preserve">Position within, or relationship with, </w:t>
            </w:r>
            <w:r w:rsidR="003C4549" w:rsidRPr="002440ED">
              <w:rPr>
                <w:b/>
                <w:bCs/>
                <w:color w:val="FFFFFF" w:themeColor="background1"/>
                <w:sz w:val="22"/>
                <w:szCs w:val="22"/>
              </w:rPr>
              <w:t>NHS C&amp;M</w:t>
            </w:r>
            <w:r w:rsidRPr="002440ED">
              <w:rPr>
                <w:b/>
                <w:bCs/>
                <w:color w:val="FFFFFF" w:themeColor="background1"/>
                <w:sz w:val="22"/>
                <w:szCs w:val="22"/>
              </w:rPr>
              <w:t xml:space="preserve">: </w:t>
            </w:r>
          </w:p>
        </w:tc>
        <w:tc>
          <w:tcPr>
            <w:tcW w:w="8442" w:type="dxa"/>
            <w:gridSpan w:val="3"/>
          </w:tcPr>
          <w:p w14:paraId="2A710021" w14:textId="77777777" w:rsidR="00EF3A1D" w:rsidRPr="002440ED" w:rsidRDefault="00EF3A1D" w:rsidP="00EF3A1D">
            <w:pPr>
              <w:rPr>
                <w:rFonts w:ascii="Arial" w:hAnsi="Arial" w:cs="Arial"/>
              </w:rPr>
            </w:pPr>
          </w:p>
        </w:tc>
      </w:tr>
      <w:tr w:rsidR="00A61D90" w:rsidRPr="002440ED" w14:paraId="552B3229" w14:textId="77777777" w:rsidTr="009D69A4">
        <w:tc>
          <w:tcPr>
            <w:tcW w:w="6018" w:type="dxa"/>
            <w:shd w:val="clear" w:color="auto" w:fill="0070C0"/>
          </w:tcPr>
          <w:p w14:paraId="353E45B7" w14:textId="77777777" w:rsidR="00A61D90" w:rsidRPr="002440ED" w:rsidRDefault="00A61D90" w:rsidP="009D69A4">
            <w:pPr>
              <w:pStyle w:val="Default"/>
              <w:rPr>
                <w:b/>
                <w:bCs/>
                <w:color w:val="FFFFFF" w:themeColor="background1"/>
                <w:sz w:val="22"/>
                <w:szCs w:val="22"/>
              </w:rPr>
            </w:pPr>
            <w:r w:rsidRPr="002440ED">
              <w:rPr>
                <w:b/>
                <w:bCs/>
                <w:color w:val="FFFFFF" w:themeColor="background1"/>
                <w:sz w:val="22"/>
                <w:szCs w:val="22"/>
              </w:rPr>
              <w:t>Are you a Voting member of an ICB Committee – if YES please specify</w:t>
            </w:r>
          </w:p>
          <w:p w14:paraId="2EE6A25B" w14:textId="33B4AC2F" w:rsidR="00A61D90" w:rsidRPr="002440ED" w:rsidRDefault="00A61D90" w:rsidP="009D69A4">
            <w:pPr>
              <w:pStyle w:val="Default"/>
              <w:rPr>
                <w:b/>
                <w:bCs/>
                <w:color w:val="FFFFFF" w:themeColor="background1"/>
                <w:sz w:val="22"/>
                <w:szCs w:val="22"/>
              </w:rPr>
            </w:pPr>
          </w:p>
        </w:tc>
        <w:tc>
          <w:tcPr>
            <w:tcW w:w="2814" w:type="dxa"/>
          </w:tcPr>
          <w:p w14:paraId="08039B64" w14:textId="6D0C4197" w:rsidR="00A61D90" w:rsidRPr="002440ED" w:rsidRDefault="00A61D90" w:rsidP="00EF3A1D">
            <w:pPr>
              <w:rPr>
                <w:rFonts w:ascii="Arial" w:hAnsi="Arial" w:cs="Arial"/>
              </w:rPr>
            </w:pPr>
            <w:r w:rsidRPr="002440ED">
              <w:rPr>
                <w:rFonts w:ascii="Arial" w:hAnsi="Arial" w:cs="Arial"/>
              </w:rPr>
              <w:t>COMMITTEE(s):</w:t>
            </w:r>
          </w:p>
        </w:tc>
        <w:tc>
          <w:tcPr>
            <w:tcW w:w="2814" w:type="dxa"/>
          </w:tcPr>
          <w:p w14:paraId="0D6CF092" w14:textId="4F1E2AA5" w:rsidR="00A61D90" w:rsidRPr="002440ED" w:rsidRDefault="00A61D90" w:rsidP="00EF3A1D">
            <w:pPr>
              <w:rPr>
                <w:rFonts w:ascii="Arial" w:hAnsi="Arial" w:cs="Arial"/>
              </w:rPr>
            </w:pPr>
            <w:r w:rsidRPr="002440ED">
              <w:rPr>
                <w:rFonts w:ascii="Arial" w:hAnsi="Arial" w:cs="Arial"/>
              </w:rPr>
              <w:t>VOTING MEMBER:</w:t>
            </w:r>
          </w:p>
        </w:tc>
        <w:tc>
          <w:tcPr>
            <w:tcW w:w="2814" w:type="dxa"/>
          </w:tcPr>
          <w:p w14:paraId="60EF3E05" w14:textId="5356CD50" w:rsidR="00A61D90" w:rsidRPr="002440ED" w:rsidRDefault="00A61D90" w:rsidP="00EF3A1D">
            <w:pPr>
              <w:rPr>
                <w:rFonts w:ascii="Arial" w:hAnsi="Arial" w:cs="Arial"/>
              </w:rPr>
            </w:pPr>
            <w:r w:rsidRPr="002440ED">
              <w:rPr>
                <w:rFonts w:ascii="Arial" w:hAnsi="Arial" w:cs="Arial"/>
              </w:rPr>
              <w:t>NON VOTING MEMBER:</w:t>
            </w:r>
          </w:p>
        </w:tc>
      </w:tr>
      <w:tr w:rsidR="00A61D90" w:rsidRPr="002440ED" w14:paraId="124A0AD8" w14:textId="77777777" w:rsidTr="009D69A4">
        <w:tc>
          <w:tcPr>
            <w:tcW w:w="6018" w:type="dxa"/>
            <w:shd w:val="clear" w:color="auto" w:fill="0070C0"/>
          </w:tcPr>
          <w:p w14:paraId="3419404A" w14:textId="77777777" w:rsidR="00A61D90" w:rsidRPr="002440ED" w:rsidRDefault="00A61D90" w:rsidP="009D69A4">
            <w:pPr>
              <w:pStyle w:val="Default"/>
              <w:rPr>
                <w:b/>
                <w:bCs/>
                <w:color w:val="FFFFFF" w:themeColor="background1"/>
                <w:sz w:val="22"/>
                <w:szCs w:val="22"/>
              </w:rPr>
            </w:pPr>
            <w:r w:rsidRPr="002440ED">
              <w:rPr>
                <w:b/>
                <w:bCs/>
                <w:color w:val="FFFFFF" w:themeColor="background1"/>
                <w:sz w:val="22"/>
                <w:szCs w:val="22"/>
              </w:rPr>
              <w:t>Are you a Voting member of a Place-based Committee – if YES please specify</w:t>
            </w:r>
          </w:p>
          <w:p w14:paraId="70CC2DD7" w14:textId="310551A0" w:rsidR="00A61D90" w:rsidRPr="002440ED" w:rsidRDefault="00A61D90" w:rsidP="009D69A4">
            <w:pPr>
              <w:pStyle w:val="Default"/>
              <w:rPr>
                <w:b/>
                <w:bCs/>
                <w:color w:val="FFFFFF" w:themeColor="background1"/>
                <w:sz w:val="22"/>
                <w:szCs w:val="22"/>
              </w:rPr>
            </w:pPr>
          </w:p>
        </w:tc>
        <w:tc>
          <w:tcPr>
            <w:tcW w:w="2814" w:type="dxa"/>
          </w:tcPr>
          <w:p w14:paraId="3A218CE3" w14:textId="7BF8601C" w:rsidR="00A61D90" w:rsidRPr="002440ED" w:rsidRDefault="00A61D90" w:rsidP="00A61D90">
            <w:pPr>
              <w:rPr>
                <w:rFonts w:ascii="Arial" w:hAnsi="Arial" w:cs="Arial"/>
              </w:rPr>
            </w:pPr>
            <w:r w:rsidRPr="002440ED">
              <w:rPr>
                <w:rFonts w:ascii="Arial" w:hAnsi="Arial" w:cs="Arial"/>
              </w:rPr>
              <w:t>COMMITTEE(s):</w:t>
            </w:r>
          </w:p>
        </w:tc>
        <w:tc>
          <w:tcPr>
            <w:tcW w:w="2814" w:type="dxa"/>
          </w:tcPr>
          <w:p w14:paraId="3426B8CE" w14:textId="028C0B7C" w:rsidR="00A61D90" w:rsidRPr="002440ED" w:rsidRDefault="00A61D90" w:rsidP="00A61D90">
            <w:pPr>
              <w:rPr>
                <w:rFonts w:ascii="Arial" w:hAnsi="Arial" w:cs="Arial"/>
              </w:rPr>
            </w:pPr>
            <w:r w:rsidRPr="002440ED">
              <w:rPr>
                <w:rFonts w:ascii="Arial" w:hAnsi="Arial" w:cs="Arial"/>
              </w:rPr>
              <w:t>VOTING MEMBER:</w:t>
            </w:r>
          </w:p>
        </w:tc>
        <w:tc>
          <w:tcPr>
            <w:tcW w:w="2814" w:type="dxa"/>
          </w:tcPr>
          <w:p w14:paraId="64079773" w14:textId="51A14A85" w:rsidR="00A61D90" w:rsidRPr="002440ED" w:rsidRDefault="00A61D90" w:rsidP="00A61D90">
            <w:pPr>
              <w:rPr>
                <w:rFonts w:ascii="Arial" w:hAnsi="Arial" w:cs="Arial"/>
              </w:rPr>
            </w:pPr>
            <w:r w:rsidRPr="002440ED">
              <w:rPr>
                <w:rFonts w:ascii="Arial" w:hAnsi="Arial" w:cs="Arial"/>
              </w:rPr>
              <w:t>NON VOTING MEMBER:</w:t>
            </w:r>
          </w:p>
        </w:tc>
      </w:tr>
    </w:tbl>
    <w:p w14:paraId="6CD8665B" w14:textId="77777777" w:rsidR="00C42241" w:rsidRPr="002440ED" w:rsidRDefault="00C42241" w:rsidP="00C42241">
      <w:pPr>
        <w:spacing w:after="0" w:line="240" w:lineRule="auto"/>
        <w:rPr>
          <w:rFonts w:ascii="Arial" w:hAnsi="Arial" w:cs="Arial"/>
        </w:rPr>
      </w:pPr>
    </w:p>
    <w:tbl>
      <w:tblPr>
        <w:tblStyle w:val="TableGrid"/>
        <w:tblW w:w="14460" w:type="dxa"/>
        <w:tblInd w:w="-431" w:type="dxa"/>
        <w:tblLook w:val="04A0" w:firstRow="1" w:lastRow="0" w:firstColumn="1" w:lastColumn="0" w:noHBand="0" w:noVBand="1"/>
      </w:tblPr>
      <w:tblGrid>
        <w:gridCol w:w="2411"/>
        <w:gridCol w:w="5812"/>
        <w:gridCol w:w="992"/>
        <w:gridCol w:w="992"/>
        <w:gridCol w:w="4253"/>
      </w:tblGrid>
      <w:tr w:rsidR="00C42241" w:rsidRPr="002440ED" w14:paraId="6579CAA5" w14:textId="77777777" w:rsidTr="009D69A4">
        <w:tc>
          <w:tcPr>
            <w:tcW w:w="2411" w:type="dxa"/>
            <w:shd w:val="clear" w:color="auto" w:fill="0070C0"/>
          </w:tcPr>
          <w:p w14:paraId="09D22A31" w14:textId="77777777" w:rsidR="00C42241" w:rsidRPr="002440ED" w:rsidRDefault="00C42241" w:rsidP="00EF3A1D">
            <w:pPr>
              <w:pStyle w:val="Default"/>
              <w:rPr>
                <w:b/>
                <w:bCs/>
                <w:color w:val="FFFFFF" w:themeColor="background1"/>
                <w:sz w:val="22"/>
                <w:szCs w:val="22"/>
              </w:rPr>
            </w:pPr>
            <w:r w:rsidRPr="002440ED">
              <w:rPr>
                <w:b/>
                <w:bCs/>
                <w:color w:val="FFFFFF" w:themeColor="background1"/>
                <w:sz w:val="22"/>
                <w:szCs w:val="22"/>
              </w:rPr>
              <w:t>Type of Interest*</w:t>
            </w:r>
          </w:p>
          <w:p w14:paraId="5EA9500C" w14:textId="77777777" w:rsidR="00C42241" w:rsidRPr="002440ED" w:rsidRDefault="00C42241" w:rsidP="00EF3A1D">
            <w:pPr>
              <w:pStyle w:val="Default"/>
              <w:rPr>
                <w:color w:val="FFFFFF" w:themeColor="background1"/>
                <w:sz w:val="22"/>
                <w:szCs w:val="22"/>
              </w:rPr>
            </w:pPr>
            <w:r w:rsidRPr="002440ED">
              <w:rPr>
                <w:b/>
                <w:bCs/>
                <w:color w:val="FFFFFF" w:themeColor="background1"/>
                <w:sz w:val="22"/>
                <w:szCs w:val="22"/>
              </w:rPr>
              <w:t xml:space="preserve"> </w:t>
            </w:r>
          </w:p>
          <w:p w14:paraId="074128C9" w14:textId="77777777" w:rsidR="00C42241" w:rsidRPr="002440ED" w:rsidRDefault="00C42241" w:rsidP="00EF3A1D">
            <w:pPr>
              <w:rPr>
                <w:rFonts w:ascii="Arial" w:hAnsi="Arial" w:cs="Arial"/>
                <w:bCs/>
                <w:color w:val="FFFFFF" w:themeColor="background1"/>
              </w:rPr>
            </w:pPr>
            <w:r w:rsidRPr="002440ED">
              <w:rPr>
                <w:rFonts w:ascii="Arial" w:hAnsi="Arial" w:cs="Arial"/>
                <w:bCs/>
                <w:color w:val="FFFFFF" w:themeColor="background1"/>
              </w:rPr>
              <w:t xml:space="preserve">*See attachment for details </w:t>
            </w:r>
          </w:p>
          <w:p w14:paraId="2070C9AF" w14:textId="16773349" w:rsidR="00C42241" w:rsidRPr="002440ED" w:rsidRDefault="00C42241" w:rsidP="00C42241">
            <w:pPr>
              <w:spacing w:after="0" w:line="240" w:lineRule="auto"/>
              <w:rPr>
                <w:rFonts w:ascii="Arial" w:hAnsi="Arial" w:cs="Arial"/>
                <w:i/>
                <w:iCs/>
                <w:color w:val="FFFFFF" w:themeColor="background1"/>
              </w:rPr>
            </w:pPr>
            <w:r w:rsidRPr="002440ED">
              <w:rPr>
                <w:rFonts w:ascii="Arial" w:hAnsi="Arial" w:cs="Arial"/>
                <w:i/>
                <w:iCs/>
                <w:color w:val="FFFFFF" w:themeColor="background1"/>
                <w:sz w:val="20"/>
                <w:szCs w:val="20"/>
              </w:rPr>
              <w:t>(If Indirect, please explain your relationship with the person that holds the interest)</w:t>
            </w:r>
          </w:p>
        </w:tc>
        <w:tc>
          <w:tcPr>
            <w:tcW w:w="5812" w:type="dxa"/>
            <w:shd w:val="clear" w:color="auto" w:fill="0070C0"/>
          </w:tcPr>
          <w:p w14:paraId="21F5F294" w14:textId="77777777" w:rsidR="00C42241" w:rsidRPr="002440ED" w:rsidRDefault="00C42241" w:rsidP="00EF3A1D">
            <w:pPr>
              <w:pStyle w:val="Default"/>
              <w:rPr>
                <w:b/>
                <w:bCs/>
                <w:i/>
                <w:color w:val="FFFFFF" w:themeColor="background1"/>
                <w:sz w:val="22"/>
                <w:szCs w:val="22"/>
              </w:rPr>
            </w:pPr>
            <w:r w:rsidRPr="002440ED">
              <w:rPr>
                <w:b/>
                <w:bCs/>
                <w:i/>
                <w:color w:val="FFFFFF" w:themeColor="background1"/>
                <w:sz w:val="22"/>
                <w:szCs w:val="22"/>
              </w:rPr>
              <w:t xml:space="preserve">Description of the Interest, including: </w:t>
            </w:r>
          </w:p>
          <w:p w14:paraId="7367CD7D" w14:textId="6A550732" w:rsidR="00C42241" w:rsidRPr="002440ED" w:rsidRDefault="00C42241" w:rsidP="00F64F3F">
            <w:pPr>
              <w:pStyle w:val="Default"/>
              <w:numPr>
                <w:ilvl w:val="0"/>
                <w:numId w:val="14"/>
              </w:numPr>
              <w:rPr>
                <w:b/>
                <w:bCs/>
                <w:i/>
                <w:color w:val="FFFFFF" w:themeColor="background1"/>
                <w:sz w:val="22"/>
                <w:szCs w:val="22"/>
              </w:rPr>
            </w:pPr>
            <w:r w:rsidRPr="002440ED">
              <w:rPr>
                <w:b/>
                <w:bCs/>
                <w:i/>
                <w:color w:val="FFFFFF" w:themeColor="background1"/>
                <w:sz w:val="22"/>
                <w:szCs w:val="22"/>
              </w:rPr>
              <w:t>Name and details of the organisation (or subject);</w:t>
            </w:r>
          </w:p>
          <w:p w14:paraId="70431750" w14:textId="77777777" w:rsidR="00C42241" w:rsidRPr="002440ED" w:rsidRDefault="00C42241" w:rsidP="00F64F3F">
            <w:pPr>
              <w:pStyle w:val="Default"/>
              <w:numPr>
                <w:ilvl w:val="0"/>
                <w:numId w:val="14"/>
              </w:numPr>
              <w:rPr>
                <w:b/>
                <w:bCs/>
                <w:i/>
                <w:color w:val="FFFFFF" w:themeColor="background1"/>
                <w:sz w:val="22"/>
                <w:szCs w:val="22"/>
              </w:rPr>
            </w:pPr>
            <w:r w:rsidRPr="002440ED">
              <w:rPr>
                <w:b/>
                <w:bCs/>
                <w:i/>
                <w:color w:val="FFFFFF" w:themeColor="background1"/>
                <w:sz w:val="22"/>
                <w:szCs w:val="22"/>
              </w:rPr>
              <w:t>The nature of the role / relationship with it which constitutes an interest.</w:t>
            </w:r>
          </w:p>
          <w:p w14:paraId="7D0809F7" w14:textId="29773B53" w:rsidR="00C42241" w:rsidRPr="002440ED" w:rsidRDefault="00C42241" w:rsidP="00EF3A1D">
            <w:pPr>
              <w:pStyle w:val="Default"/>
              <w:rPr>
                <w:bCs/>
                <w:i/>
                <w:color w:val="FFFFFF" w:themeColor="background1"/>
                <w:sz w:val="22"/>
                <w:szCs w:val="22"/>
              </w:rPr>
            </w:pPr>
            <w:r w:rsidRPr="002440ED">
              <w:rPr>
                <w:bCs/>
                <w:i/>
                <w:color w:val="FFFFFF" w:themeColor="background1"/>
                <w:sz w:val="20"/>
                <w:szCs w:val="20"/>
              </w:rPr>
              <w:t xml:space="preserve">(Please include positions within any provider organisation or GP practice; directorships; ownership / part-ownership of companies; shareholdings in companies in the field of health &amp; social care; positions of authority in any organisation linked with health &amp; social care; any research or funding grants received; </w:t>
            </w:r>
            <w:r w:rsidRPr="002440ED">
              <w:rPr>
                <w:b/>
                <w:bCs/>
                <w:i/>
                <w:color w:val="FFFFFF" w:themeColor="background1"/>
                <w:sz w:val="20"/>
                <w:szCs w:val="20"/>
              </w:rPr>
              <w:t xml:space="preserve">any other role or relationship which could be perceived to influence your judgement when acting for </w:t>
            </w:r>
            <w:r w:rsidR="003C4549" w:rsidRPr="002440ED">
              <w:rPr>
                <w:b/>
                <w:bCs/>
                <w:i/>
                <w:color w:val="FFFFFF" w:themeColor="background1"/>
                <w:sz w:val="20"/>
                <w:szCs w:val="20"/>
              </w:rPr>
              <w:t>NHS C&amp;M</w:t>
            </w:r>
            <w:r w:rsidRPr="002440ED">
              <w:rPr>
                <w:bCs/>
                <w:i/>
                <w:color w:val="FFFFFF" w:themeColor="background1"/>
                <w:sz w:val="20"/>
                <w:szCs w:val="20"/>
              </w:rPr>
              <w:t xml:space="preserve">)  </w:t>
            </w:r>
            <w:r w:rsidR="00590244" w:rsidRPr="002440ED">
              <w:rPr>
                <w:bCs/>
                <w:i/>
                <w:color w:val="FFFFFF" w:themeColor="background1"/>
                <w:sz w:val="20"/>
                <w:szCs w:val="20"/>
              </w:rPr>
              <w:t>For secondary employment please state time &amp; value impact of role(s).</w:t>
            </w:r>
          </w:p>
        </w:tc>
        <w:tc>
          <w:tcPr>
            <w:tcW w:w="1984" w:type="dxa"/>
            <w:gridSpan w:val="2"/>
            <w:shd w:val="clear" w:color="auto" w:fill="0070C0"/>
          </w:tcPr>
          <w:p w14:paraId="302DD5E4" w14:textId="77777777" w:rsidR="00C42241" w:rsidRPr="002440ED" w:rsidRDefault="00C42241" w:rsidP="00EF3A1D">
            <w:pPr>
              <w:pStyle w:val="Default"/>
              <w:rPr>
                <w:b/>
                <w:bCs/>
                <w:color w:val="FFFFFF" w:themeColor="background1"/>
                <w:sz w:val="22"/>
                <w:szCs w:val="22"/>
              </w:rPr>
            </w:pPr>
            <w:r w:rsidRPr="002440ED">
              <w:rPr>
                <w:b/>
                <w:bCs/>
                <w:color w:val="FFFFFF" w:themeColor="background1"/>
                <w:sz w:val="22"/>
                <w:szCs w:val="22"/>
              </w:rPr>
              <w:t xml:space="preserve">The dates the interest remains valid </w:t>
            </w:r>
          </w:p>
          <w:p w14:paraId="0A18EDEB" w14:textId="77777777" w:rsidR="00C42241" w:rsidRPr="002440ED" w:rsidRDefault="00C42241" w:rsidP="00EF3A1D">
            <w:pPr>
              <w:pStyle w:val="Default"/>
              <w:rPr>
                <w:b/>
                <w:bCs/>
                <w:color w:val="FFFFFF" w:themeColor="background1"/>
                <w:sz w:val="22"/>
                <w:szCs w:val="22"/>
              </w:rPr>
            </w:pPr>
          </w:p>
          <w:p w14:paraId="152FEA57" w14:textId="69735F39" w:rsidR="00C42241" w:rsidRPr="002440ED" w:rsidRDefault="00C42241" w:rsidP="00EF3A1D">
            <w:pPr>
              <w:pStyle w:val="Default"/>
              <w:rPr>
                <w:b/>
                <w:bCs/>
                <w:i/>
                <w:iCs/>
                <w:color w:val="FFFFFF" w:themeColor="background1"/>
                <w:sz w:val="20"/>
                <w:szCs w:val="20"/>
              </w:rPr>
            </w:pPr>
            <w:r w:rsidRPr="002440ED">
              <w:rPr>
                <w:bCs/>
                <w:i/>
                <w:iCs/>
                <w:color w:val="FFFFFF" w:themeColor="background1"/>
                <w:sz w:val="20"/>
                <w:szCs w:val="20"/>
              </w:rPr>
              <w:t>(e.g. the length of tenure in a particular position)</w:t>
            </w:r>
          </w:p>
          <w:p w14:paraId="098B7851" w14:textId="77777777" w:rsidR="00C42241" w:rsidRPr="002440ED" w:rsidRDefault="00C42241" w:rsidP="00EF3A1D">
            <w:pPr>
              <w:rPr>
                <w:rFonts w:ascii="Arial" w:hAnsi="Arial" w:cs="Arial"/>
                <w:b/>
                <w:bCs/>
                <w:color w:val="FFFFFF" w:themeColor="background1"/>
              </w:rPr>
            </w:pPr>
          </w:p>
          <w:p w14:paraId="469367B5" w14:textId="77777777" w:rsidR="00C42241" w:rsidRPr="002440ED" w:rsidRDefault="00C42241" w:rsidP="00EF3A1D">
            <w:pPr>
              <w:rPr>
                <w:rFonts w:ascii="Arial" w:hAnsi="Arial" w:cs="Arial"/>
                <w:color w:val="FFFFFF" w:themeColor="background1"/>
              </w:rPr>
            </w:pPr>
            <w:r w:rsidRPr="002440ED">
              <w:rPr>
                <w:rFonts w:ascii="Arial" w:hAnsi="Arial" w:cs="Arial"/>
                <w:b/>
                <w:bCs/>
                <w:color w:val="FFFFFF" w:themeColor="background1"/>
              </w:rPr>
              <w:t>From:</w:t>
            </w:r>
            <w:r w:rsidRPr="002440ED">
              <w:rPr>
                <w:rFonts w:ascii="Arial" w:hAnsi="Arial" w:cs="Arial"/>
                <w:b/>
                <w:bCs/>
                <w:color w:val="FFFFFF" w:themeColor="background1"/>
              </w:rPr>
              <w:tab/>
              <w:t xml:space="preserve">       To: </w:t>
            </w:r>
          </w:p>
        </w:tc>
        <w:tc>
          <w:tcPr>
            <w:tcW w:w="4253" w:type="dxa"/>
            <w:shd w:val="clear" w:color="auto" w:fill="0070C0"/>
          </w:tcPr>
          <w:p w14:paraId="1FFE7202" w14:textId="1DF96824" w:rsidR="00C42241" w:rsidRPr="002440ED" w:rsidRDefault="00C42241" w:rsidP="00EF3A1D">
            <w:pPr>
              <w:pStyle w:val="Default"/>
              <w:rPr>
                <w:color w:val="FFFFFF" w:themeColor="background1"/>
                <w:sz w:val="22"/>
                <w:szCs w:val="22"/>
              </w:rPr>
            </w:pPr>
            <w:r w:rsidRPr="002440ED">
              <w:rPr>
                <w:b/>
                <w:bCs/>
                <w:color w:val="FFFFFF" w:themeColor="background1"/>
                <w:sz w:val="22"/>
                <w:szCs w:val="22"/>
              </w:rPr>
              <w:t xml:space="preserve">Actions to be taken to mitigate </w:t>
            </w:r>
            <w:r w:rsidR="0017412E" w:rsidRPr="002440ED">
              <w:rPr>
                <w:b/>
                <w:bCs/>
                <w:color w:val="FFFFFF" w:themeColor="background1"/>
                <w:sz w:val="22"/>
                <w:szCs w:val="22"/>
              </w:rPr>
              <w:t>the conflict of interest</w:t>
            </w:r>
            <w:r w:rsidRPr="002440ED">
              <w:rPr>
                <w:b/>
                <w:bCs/>
                <w:color w:val="FFFFFF" w:themeColor="background1"/>
                <w:sz w:val="22"/>
                <w:szCs w:val="22"/>
              </w:rPr>
              <w:t xml:space="preserve"> </w:t>
            </w:r>
          </w:p>
          <w:p w14:paraId="7F6875BD" w14:textId="53DD7FBC" w:rsidR="00C42241" w:rsidRPr="002440ED" w:rsidRDefault="00413661" w:rsidP="00EF3A1D">
            <w:pPr>
              <w:rPr>
                <w:rFonts w:ascii="Arial" w:hAnsi="Arial" w:cs="Arial"/>
                <w:i/>
                <w:color w:val="FFFFFF" w:themeColor="background1"/>
              </w:rPr>
            </w:pPr>
            <w:r w:rsidRPr="002440ED">
              <w:rPr>
                <w:rFonts w:ascii="Arial" w:hAnsi="Arial" w:cs="Arial"/>
                <w:bCs/>
                <w:i/>
                <w:color w:val="FFFFFF" w:themeColor="background1"/>
                <w:sz w:val="20"/>
                <w:szCs w:val="20"/>
              </w:rPr>
              <w:t>(If already agreed with Associate Director Corporate Affairs/ Chief Executive or COI Guardian)</w:t>
            </w:r>
          </w:p>
        </w:tc>
      </w:tr>
      <w:tr w:rsidR="00630EB6" w:rsidRPr="002440ED" w14:paraId="16E30B19" w14:textId="77777777" w:rsidTr="00C42241">
        <w:tc>
          <w:tcPr>
            <w:tcW w:w="2411" w:type="dxa"/>
          </w:tcPr>
          <w:p w14:paraId="0C6006DE" w14:textId="77777777" w:rsidR="00C42241" w:rsidRPr="002440ED" w:rsidRDefault="00C42241" w:rsidP="00EF3A1D">
            <w:pPr>
              <w:rPr>
                <w:rFonts w:ascii="Arial" w:hAnsi="Arial" w:cs="Arial"/>
              </w:rPr>
            </w:pPr>
          </w:p>
          <w:p w14:paraId="6FE0B6BC" w14:textId="77777777" w:rsidR="00C42241" w:rsidRPr="002440ED" w:rsidRDefault="00C42241" w:rsidP="00EF3A1D">
            <w:pPr>
              <w:rPr>
                <w:rFonts w:ascii="Arial" w:hAnsi="Arial" w:cs="Arial"/>
              </w:rPr>
            </w:pPr>
          </w:p>
        </w:tc>
        <w:tc>
          <w:tcPr>
            <w:tcW w:w="5812" w:type="dxa"/>
          </w:tcPr>
          <w:p w14:paraId="1ACF3F1D" w14:textId="77777777" w:rsidR="00C42241" w:rsidRPr="002440ED" w:rsidRDefault="00C42241" w:rsidP="00EF3A1D">
            <w:pPr>
              <w:rPr>
                <w:rFonts w:ascii="Arial" w:hAnsi="Arial" w:cs="Arial"/>
              </w:rPr>
            </w:pPr>
          </w:p>
        </w:tc>
        <w:tc>
          <w:tcPr>
            <w:tcW w:w="992" w:type="dxa"/>
          </w:tcPr>
          <w:p w14:paraId="084A8BDE" w14:textId="77777777" w:rsidR="00C42241" w:rsidRPr="002440ED" w:rsidRDefault="00C42241" w:rsidP="00EF3A1D">
            <w:pPr>
              <w:rPr>
                <w:rFonts w:ascii="Arial" w:hAnsi="Arial" w:cs="Arial"/>
              </w:rPr>
            </w:pPr>
          </w:p>
        </w:tc>
        <w:tc>
          <w:tcPr>
            <w:tcW w:w="992" w:type="dxa"/>
          </w:tcPr>
          <w:p w14:paraId="2EE47B2C" w14:textId="77777777" w:rsidR="00C42241" w:rsidRPr="002440ED" w:rsidRDefault="00C42241" w:rsidP="00EF3A1D">
            <w:pPr>
              <w:rPr>
                <w:rFonts w:ascii="Arial" w:hAnsi="Arial" w:cs="Arial"/>
              </w:rPr>
            </w:pPr>
          </w:p>
        </w:tc>
        <w:tc>
          <w:tcPr>
            <w:tcW w:w="4253" w:type="dxa"/>
          </w:tcPr>
          <w:p w14:paraId="0E561151" w14:textId="77777777" w:rsidR="00C42241" w:rsidRPr="002440ED" w:rsidRDefault="00C42241" w:rsidP="00EF3A1D">
            <w:pPr>
              <w:rPr>
                <w:rFonts w:ascii="Arial" w:hAnsi="Arial" w:cs="Arial"/>
              </w:rPr>
            </w:pPr>
          </w:p>
        </w:tc>
      </w:tr>
      <w:tr w:rsidR="00630EB6" w:rsidRPr="002440ED" w14:paraId="440DDC65" w14:textId="77777777" w:rsidTr="00C42241">
        <w:tc>
          <w:tcPr>
            <w:tcW w:w="2411" w:type="dxa"/>
          </w:tcPr>
          <w:p w14:paraId="1F2D7A2D" w14:textId="77777777" w:rsidR="00C42241" w:rsidRPr="002440ED" w:rsidRDefault="00C42241" w:rsidP="00EF3A1D">
            <w:pPr>
              <w:rPr>
                <w:rFonts w:ascii="Arial" w:hAnsi="Arial" w:cs="Arial"/>
              </w:rPr>
            </w:pPr>
          </w:p>
          <w:p w14:paraId="38BF4CF4" w14:textId="77777777" w:rsidR="00C42241" w:rsidRPr="002440ED" w:rsidRDefault="00C42241" w:rsidP="00EF3A1D">
            <w:pPr>
              <w:rPr>
                <w:rFonts w:ascii="Arial" w:hAnsi="Arial" w:cs="Arial"/>
              </w:rPr>
            </w:pPr>
          </w:p>
        </w:tc>
        <w:tc>
          <w:tcPr>
            <w:tcW w:w="5812" w:type="dxa"/>
          </w:tcPr>
          <w:p w14:paraId="2582E97B" w14:textId="77777777" w:rsidR="00C42241" w:rsidRPr="002440ED" w:rsidRDefault="00C42241" w:rsidP="00EF3A1D">
            <w:pPr>
              <w:rPr>
                <w:rFonts w:ascii="Arial" w:hAnsi="Arial" w:cs="Arial"/>
              </w:rPr>
            </w:pPr>
          </w:p>
        </w:tc>
        <w:tc>
          <w:tcPr>
            <w:tcW w:w="992" w:type="dxa"/>
          </w:tcPr>
          <w:p w14:paraId="061F575A" w14:textId="77777777" w:rsidR="00C42241" w:rsidRPr="002440ED" w:rsidRDefault="00C42241" w:rsidP="00EF3A1D">
            <w:pPr>
              <w:rPr>
                <w:rFonts w:ascii="Arial" w:hAnsi="Arial" w:cs="Arial"/>
              </w:rPr>
            </w:pPr>
          </w:p>
        </w:tc>
        <w:tc>
          <w:tcPr>
            <w:tcW w:w="992" w:type="dxa"/>
          </w:tcPr>
          <w:p w14:paraId="7B66DE6D" w14:textId="77777777" w:rsidR="00C42241" w:rsidRPr="002440ED" w:rsidRDefault="00C42241" w:rsidP="00EF3A1D">
            <w:pPr>
              <w:rPr>
                <w:rFonts w:ascii="Arial" w:hAnsi="Arial" w:cs="Arial"/>
              </w:rPr>
            </w:pPr>
          </w:p>
        </w:tc>
        <w:tc>
          <w:tcPr>
            <w:tcW w:w="4253" w:type="dxa"/>
          </w:tcPr>
          <w:p w14:paraId="346FE76C" w14:textId="77777777" w:rsidR="00C42241" w:rsidRPr="002440ED" w:rsidRDefault="00C42241" w:rsidP="00EF3A1D">
            <w:pPr>
              <w:rPr>
                <w:rFonts w:ascii="Arial" w:hAnsi="Arial" w:cs="Arial"/>
              </w:rPr>
            </w:pPr>
          </w:p>
        </w:tc>
      </w:tr>
      <w:tr w:rsidR="00630EB6" w:rsidRPr="002440ED" w14:paraId="23D5DDA5" w14:textId="77777777" w:rsidTr="00C42241">
        <w:tc>
          <w:tcPr>
            <w:tcW w:w="2411" w:type="dxa"/>
          </w:tcPr>
          <w:p w14:paraId="7EEE3830" w14:textId="77777777" w:rsidR="00C42241" w:rsidRPr="002440ED" w:rsidRDefault="00C42241" w:rsidP="00EF3A1D">
            <w:pPr>
              <w:rPr>
                <w:rFonts w:ascii="Arial" w:hAnsi="Arial" w:cs="Arial"/>
              </w:rPr>
            </w:pPr>
          </w:p>
          <w:p w14:paraId="60BF3DCB" w14:textId="00DED06B" w:rsidR="00844E2B" w:rsidRPr="002440ED" w:rsidRDefault="00844E2B" w:rsidP="00EF3A1D">
            <w:pPr>
              <w:rPr>
                <w:rFonts w:ascii="Arial" w:hAnsi="Arial" w:cs="Arial"/>
              </w:rPr>
            </w:pPr>
          </w:p>
        </w:tc>
        <w:tc>
          <w:tcPr>
            <w:tcW w:w="5812" w:type="dxa"/>
          </w:tcPr>
          <w:p w14:paraId="23B2794D" w14:textId="3FF9FD4B" w:rsidR="00C42241" w:rsidRPr="002440ED" w:rsidRDefault="00C42241" w:rsidP="00EF3A1D">
            <w:pPr>
              <w:rPr>
                <w:rFonts w:ascii="Arial" w:hAnsi="Arial" w:cs="Arial"/>
              </w:rPr>
            </w:pPr>
          </w:p>
        </w:tc>
        <w:tc>
          <w:tcPr>
            <w:tcW w:w="992" w:type="dxa"/>
          </w:tcPr>
          <w:p w14:paraId="21D14504" w14:textId="77777777" w:rsidR="00C42241" w:rsidRPr="002440ED" w:rsidRDefault="00C42241" w:rsidP="00EF3A1D">
            <w:pPr>
              <w:rPr>
                <w:rFonts w:ascii="Arial" w:hAnsi="Arial" w:cs="Arial"/>
              </w:rPr>
            </w:pPr>
          </w:p>
        </w:tc>
        <w:tc>
          <w:tcPr>
            <w:tcW w:w="992" w:type="dxa"/>
          </w:tcPr>
          <w:p w14:paraId="74516186" w14:textId="77777777" w:rsidR="00C42241" w:rsidRPr="002440ED" w:rsidRDefault="00C42241" w:rsidP="00EF3A1D">
            <w:pPr>
              <w:rPr>
                <w:rFonts w:ascii="Arial" w:hAnsi="Arial" w:cs="Arial"/>
              </w:rPr>
            </w:pPr>
          </w:p>
        </w:tc>
        <w:tc>
          <w:tcPr>
            <w:tcW w:w="4253" w:type="dxa"/>
          </w:tcPr>
          <w:p w14:paraId="71173EEC" w14:textId="77777777" w:rsidR="00C42241" w:rsidRPr="002440ED" w:rsidRDefault="00C42241" w:rsidP="00EF3A1D">
            <w:pPr>
              <w:rPr>
                <w:rFonts w:ascii="Arial" w:hAnsi="Arial" w:cs="Arial"/>
              </w:rPr>
            </w:pPr>
          </w:p>
        </w:tc>
      </w:tr>
      <w:tr w:rsidR="00844E2B" w:rsidRPr="002440ED" w14:paraId="637CB71E" w14:textId="77777777" w:rsidTr="00C42241">
        <w:tc>
          <w:tcPr>
            <w:tcW w:w="2411" w:type="dxa"/>
          </w:tcPr>
          <w:p w14:paraId="7A7A4C6D" w14:textId="77777777" w:rsidR="00844E2B" w:rsidRPr="002440ED" w:rsidRDefault="00844E2B" w:rsidP="00EF3A1D">
            <w:pPr>
              <w:rPr>
                <w:rFonts w:ascii="Arial" w:hAnsi="Arial" w:cs="Arial"/>
              </w:rPr>
            </w:pPr>
          </w:p>
          <w:p w14:paraId="743921A4" w14:textId="4CD3F567" w:rsidR="00844E2B" w:rsidRPr="002440ED" w:rsidRDefault="00844E2B" w:rsidP="00EF3A1D">
            <w:pPr>
              <w:rPr>
                <w:rFonts w:ascii="Arial" w:hAnsi="Arial" w:cs="Arial"/>
              </w:rPr>
            </w:pPr>
          </w:p>
        </w:tc>
        <w:tc>
          <w:tcPr>
            <w:tcW w:w="5812" w:type="dxa"/>
          </w:tcPr>
          <w:p w14:paraId="4ECC81F2" w14:textId="495888CA" w:rsidR="00844E2B" w:rsidRPr="002440ED" w:rsidRDefault="00844E2B" w:rsidP="00EF3A1D">
            <w:pPr>
              <w:rPr>
                <w:rFonts w:ascii="Arial" w:hAnsi="Arial" w:cs="Arial"/>
              </w:rPr>
            </w:pPr>
          </w:p>
        </w:tc>
        <w:tc>
          <w:tcPr>
            <w:tcW w:w="992" w:type="dxa"/>
          </w:tcPr>
          <w:p w14:paraId="16A1F403" w14:textId="77777777" w:rsidR="00844E2B" w:rsidRPr="002440ED" w:rsidRDefault="00844E2B" w:rsidP="00EF3A1D">
            <w:pPr>
              <w:rPr>
                <w:rFonts w:ascii="Arial" w:hAnsi="Arial" w:cs="Arial"/>
              </w:rPr>
            </w:pPr>
          </w:p>
        </w:tc>
        <w:tc>
          <w:tcPr>
            <w:tcW w:w="992" w:type="dxa"/>
          </w:tcPr>
          <w:p w14:paraId="5E1ADB6C" w14:textId="77777777" w:rsidR="00844E2B" w:rsidRPr="002440ED" w:rsidRDefault="00844E2B" w:rsidP="00EF3A1D">
            <w:pPr>
              <w:rPr>
                <w:rFonts w:ascii="Arial" w:hAnsi="Arial" w:cs="Arial"/>
              </w:rPr>
            </w:pPr>
          </w:p>
        </w:tc>
        <w:tc>
          <w:tcPr>
            <w:tcW w:w="4253" w:type="dxa"/>
          </w:tcPr>
          <w:p w14:paraId="4760B140" w14:textId="77777777" w:rsidR="00844E2B" w:rsidRPr="002440ED" w:rsidRDefault="00844E2B" w:rsidP="00EF3A1D">
            <w:pPr>
              <w:rPr>
                <w:rFonts w:ascii="Arial" w:hAnsi="Arial" w:cs="Arial"/>
              </w:rPr>
            </w:pPr>
          </w:p>
        </w:tc>
      </w:tr>
      <w:tr w:rsidR="00844E2B" w:rsidRPr="002440ED" w14:paraId="4CC99AF3" w14:textId="77777777" w:rsidTr="00C42241">
        <w:tc>
          <w:tcPr>
            <w:tcW w:w="2411" w:type="dxa"/>
          </w:tcPr>
          <w:p w14:paraId="77E39398" w14:textId="77777777" w:rsidR="00844E2B" w:rsidRPr="002440ED" w:rsidRDefault="00844E2B" w:rsidP="00EF3A1D">
            <w:pPr>
              <w:rPr>
                <w:rFonts w:ascii="Arial" w:hAnsi="Arial" w:cs="Arial"/>
              </w:rPr>
            </w:pPr>
          </w:p>
          <w:p w14:paraId="1CDD7A21" w14:textId="40D2F3E6" w:rsidR="00844E2B" w:rsidRPr="002440ED" w:rsidRDefault="00844E2B" w:rsidP="00EF3A1D">
            <w:pPr>
              <w:rPr>
                <w:rFonts w:ascii="Arial" w:hAnsi="Arial" w:cs="Arial"/>
              </w:rPr>
            </w:pPr>
          </w:p>
        </w:tc>
        <w:tc>
          <w:tcPr>
            <w:tcW w:w="5812" w:type="dxa"/>
          </w:tcPr>
          <w:p w14:paraId="77A30C71" w14:textId="77777777" w:rsidR="00844E2B" w:rsidRPr="002440ED" w:rsidRDefault="00844E2B" w:rsidP="00EF3A1D">
            <w:pPr>
              <w:rPr>
                <w:rFonts w:ascii="Arial" w:hAnsi="Arial" w:cs="Arial"/>
              </w:rPr>
            </w:pPr>
          </w:p>
        </w:tc>
        <w:tc>
          <w:tcPr>
            <w:tcW w:w="992" w:type="dxa"/>
          </w:tcPr>
          <w:p w14:paraId="45213DB1" w14:textId="77777777" w:rsidR="00844E2B" w:rsidRPr="002440ED" w:rsidRDefault="00844E2B" w:rsidP="00EF3A1D">
            <w:pPr>
              <w:rPr>
                <w:rFonts w:ascii="Arial" w:hAnsi="Arial" w:cs="Arial"/>
              </w:rPr>
            </w:pPr>
          </w:p>
        </w:tc>
        <w:tc>
          <w:tcPr>
            <w:tcW w:w="992" w:type="dxa"/>
          </w:tcPr>
          <w:p w14:paraId="274885D8" w14:textId="77777777" w:rsidR="00844E2B" w:rsidRPr="002440ED" w:rsidRDefault="00844E2B" w:rsidP="00EF3A1D">
            <w:pPr>
              <w:rPr>
                <w:rFonts w:ascii="Arial" w:hAnsi="Arial" w:cs="Arial"/>
              </w:rPr>
            </w:pPr>
          </w:p>
        </w:tc>
        <w:tc>
          <w:tcPr>
            <w:tcW w:w="4253" w:type="dxa"/>
          </w:tcPr>
          <w:p w14:paraId="24438171" w14:textId="77777777" w:rsidR="00844E2B" w:rsidRPr="002440ED" w:rsidRDefault="00844E2B" w:rsidP="00EF3A1D">
            <w:pPr>
              <w:rPr>
                <w:rFonts w:ascii="Arial" w:hAnsi="Arial" w:cs="Arial"/>
              </w:rPr>
            </w:pPr>
          </w:p>
        </w:tc>
      </w:tr>
      <w:tr w:rsidR="00844E2B" w:rsidRPr="002440ED" w14:paraId="48197EC8" w14:textId="77777777" w:rsidTr="00C42241">
        <w:tc>
          <w:tcPr>
            <w:tcW w:w="2411" w:type="dxa"/>
          </w:tcPr>
          <w:p w14:paraId="19CA4C53" w14:textId="77777777" w:rsidR="00844E2B" w:rsidRPr="002440ED" w:rsidRDefault="00844E2B" w:rsidP="00EF3A1D">
            <w:pPr>
              <w:rPr>
                <w:rFonts w:ascii="Arial" w:hAnsi="Arial" w:cs="Arial"/>
              </w:rPr>
            </w:pPr>
          </w:p>
          <w:p w14:paraId="3338352A" w14:textId="70A234A3" w:rsidR="00844E2B" w:rsidRPr="002440ED" w:rsidRDefault="00844E2B" w:rsidP="00EF3A1D">
            <w:pPr>
              <w:rPr>
                <w:rFonts w:ascii="Arial" w:hAnsi="Arial" w:cs="Arial"/>
              </w:rPr>
            </w:pPr>
          </w:p>
        </w:tc>
        <w:tc>
          <w:tcPr>
            <w:tcW w:w="5812" w:type="dxa"/>
          </w:tcPr>
          <w:p w14:paraId="0E5C5DB5" w14:textId="77777777" w:rsidR="00844E2B" w:rsidRPr="002440ED" w:rsidRDefault="00844E2B" w:rsidP="00EF3A1D">
            <w:pPr>
              <w:rPr>
                <w:rFonts w:ascii="Arial" w:hAnsi="Arial" w:cs="Arial"/>
              </w:rPr>
            </w:pPr>
          </w:p>
        </w:tc>
        <w:tc>
          <w:tcPr>
            <w:tcW w:w="992" w:type="dxa"/>
          </w:tcPr>
          <w:p w14:paraId="0883AD3E" w14:textId="77777777" w:rsidR="00844E2B" w:rsidRPr="002440ED" w:rsidRDefault="00844E2B" w:rsidP="00EF3A1D">
            <w:pPr>
              <w:rPr>
                <w:rFonts w:ascii="Arial" w:hAnsi="Arial" w:cs="Arial"/>
              </w:rPr>
            </w:pPr>
          </w:p>
        </w:tc>
        <w:tc>
          <w:tcPr>
            <w:tcW w:w="992" w:type="dxa"/>
          </w:tcPr>
          <w:p w14:paraId="3E99D7C0" w14:textId="77777777" w:rsidR="00844E2B" w:rsidRPr="002440ED" w:rsidRDefault="00844E2B" w:rsidP="00EF3A1D">
            <w:pPr>
              <w:rPr>
                <w:rFonts w:ascii="Arial" w:hAnsi="Arial" w:cs="Arial"/>
              </w:rPr>
            </w:pPr>
          </w:p>
        </w:tc>
        <w:tc>
          <w:tcPr>
            <w:tcW w:w="4253" w:type="dxa"/>
          </w:tcPr>
          <w:p w14:paraId="2EF6AB61" w14:textId="77777777" w:rsidR="00844E2B" w:rsidRPr="002440ED" w:rsidRDefault="00844E2B" w:rsidP="00EF3A1D">
            <w:pPr>
              <w:rPr>
                <w:rFonts w:ascii="Arial" w:hAnsi="Arial" w:cs="Arial"/>
              </w:rPr>
            </w:pPr>
          </w:p>
        </w:tc>
      </w:tr>
    </w:tbl>
    <w:p w14:paraId="6D16F78D" w14:textId="77777777" w:rsidR="00513768" w:rsidRPr="002440ED" w:rsidRDefault="00513768" w:rsidP="00EF3A1D">
      <w:pPr>
        <w:pStyle w:val="Default"/>
        <w:rPr>
          <w:iCs/>
          <w:color w:val="auto"/>
          <w:sz w:val="22"/>
          <w:szCs w:val="22"/>
        </w:rPr>
      </w:pPr>
    </w:p>
    <w:p w14:paraId="2562A756" w14:textId="64CB7A12" w:rsidR="00EF3A1D" w:rsidRPr="002440ED" w:rsidRDefault="00EF3A1D" w:rsidP="00EF3A1D">
      <w:pPr>
        <w:pStyle w:val="Default"/>
        <w:rPr>
          <w:iCs/>
          <w:color w:val="auto"/>
          <w:sz w:val="22"/>
          <w:szCs w:val="22"/>
        </w:rPr>
      </w:pPr>
      <w:r w:rsidRPr="002440ED">
        <w:rPr>
          <w:iCs/>
          <w:color w:val="auto"/>
          <w:sz w:val="22"/>
          <w:szCs w:val="22"/>
        </w:rPr>
        <w:t xml:space="preserve">The information submitted will be held by </w:t>
      </w:r>
      <w:r w:rsidR="003C4549" w:rsidRPr="002440ED">
        <w:rPr>
          <w:iCs/>
          <w:color w:val="auto"/>
          <w:sz w:val="22"/>
          <w:szCs w:val="22"/>
        </w:rPr>
        <w:t>NHS C&amp;M</w:t>
      </w:r>
      <w:r w:rsidRPr="002440ED">
        <w:rPr>
          <w:iCs/>
          <w:color w:val="auto"/>
          <w:sz w:val="22"/>
          <w:szCs w:val="22"/>
        </w:rPr>
        <w:t xml:space="preserve"> for personnel or other reasons specified on this form and to comply with the organisation’s policies. This information may be held in both manual and electronic form in accordance with the Data Protection Act 1998. Information may be disclosed to third parties in accordance with the Freedom of Information Act 2000 and published in registers that </w:t>
      </w:r>
      <w:r w:rsidR="003C4549" w:rsidRPr="002440ED">
        <w:rPr>
          <w:iCs/>
          <w:color w:val="auto"/>
          <w:sz w:val="22"/>
          <w:szCs w:val="22"/>
        </w:rPr>
        <w:t>NHS C&amp;M</w:t>
      </w:r>
      <w:r w:rsidR="0017412E" w:rsidRPr="002440ED">
        <w:rPr>
          <w:iCs/>
          <w:color w:val="auto"/>
          <w:sz w:val="22"/>
          <w:szCs w:val="22"/>
        </w:rPr>
        <w:t xml:space="preserve"> </w:t>
      </w:r>
      <w:r w:rsidRPr="002440ED">
        <w:rPr>
          <w:iCs/>
          <w:color w:val="auto"/>
          <w:sz w:val="22"/>
          <w:szCs w:val="22"/>
        </w:rPr>
        <w:t xml:space="preserve">holds. </w:t>
      </w:r>
    </w:p>
    <w:p w14:paraId="54BA46F7" w14:textId="77777777" w:rsidR="00EF3A1D" w:rsidRPr="002440ED" w:rsidRDefault="00EF3A1D" w:rsidP="00EF3A1D">
      <w:pPr>
        <w:pStyle w:val="Default"/>
        <w:rPr>
          <w:color w:val="auto"/>
          <w:sz w:val="22"/>
          <w:szCs w:val="22"/>
        </w:rPr>
      </w:pPr>
    </w:p>
    <w:p w14:paraId="09414F78" w14:textId="4F3D0BA4" w:rsidR="00EF3A1D" w:rsidRPr="002440ED" w:rsidRDefault="00EF3A1D" w:rsidP="00EF3A1D">
      <w:pPr>
        <w:pStyle w:val="Default"/>
        <w:rPr>
          <w:color w:val="auto"/>
          <w:sz w:val="22"/>
          <w:szCs w:val="22"/>
        </w:rPr>
      </w:pPr>
      <w:r w:rsidRPr="002440ED">
        <w:rPr>
          <w:color w:val="auto"/>
          <w:sz w:val="22"/>
          <w:szCs w:val="22"/>
        </w:rPr>
        <w:t xml:space="preserve">I confirm that the information provided above is complete and correct. I acknowledge that any changes in these declarations must be notified to </w:t>
      </w:r>
      <w:r w:rsidR="003C4549" w:rsidRPr="002440ED">
        <w:rPr>
          <w:color w:val="auto"/>
          <w:sz w:val="22"/>
          <w:szCs w:val="22"/>
        </w:rPr>
        <w:t>NHS C&amp;M</w:t>
      </w:r>
      <w:r w:rsidRPr="002440ED">
        <w:rPr>
          <w:color w:val="auto"/>
          <w:sz w:val="22"/>
          <w:szCs w:val="22"/>
        </w:rPr>
        <w:t xml:space="preserve"> as soon as practicable and no later than 28 days after the interest arises. I am aware that if I do not make full, accurate and timely declarations then civil, criminal, or internal disciplinary action may result. </w:t>
      </w:r>
    </w:p>
    <w:p w14:paraId="29926AFD" w14:textId="77777777" w:rsidR="00EF3A1D" w:rsidRPr="002440ED" w:rsidRDefault="00EF3A1D" w:rsidP="00EF3A1D">
      <w:pPr>
        <w:pStyle w:val="Default"/>
        <w:rPr>
          <w:color w:val="auto"/>
          <w:sz w:val="22"/>
          <w:szCs w:val="22"/>
        </w:rPr>
      </w:pPr>
    </w:p>
    <w:p w14:paraId="711F2ED2" w14:textId="013E0A13" w:rsidR="00EF3A1D" w:rsidRPr="002440ED" w:rsidRDefault="00EF3A1D" w:rsidP="00EF3A1D">
      <w:pPr>
        <w:spacing w:after="0" w:line="240" w:lineRule="auto"/>
        <w:rPr>
          <w:rFonts w:ascii="Arial" w:hAnsi="Arial" w:cs="Arial"/>
        </w:rPr>
      </w:pPr>
      <w:r w:rsidRPr="002440ED">
        <w:rPr>
          <w:rFonts w:ascii="Arial" w:hAnsi="Arial" w:cs="Arial"/>
        </w:rPr>
        <w:t xml:space="preserve">I </w:t>
      </w:r>
      <w:r w:rsidRPr="002440ED">
        <w:rPr>
          <w:rFonts w:ascii="Arial" w:hAnsi="Arial" w:cs="Arial"/>
          <w:b/>
          <w:bCs/>
        </w:rPr>
        <w:t xml:space="preserve">do / do not [delete as applicable] </w:t>
      </w:r>
      <w:r w:rsidRPr="002440ED">
        <w:rPr>
          <w:rFonts w:ascii="Arial" w:hAnsi="Arial" w:cs="Arial"/>
        </w:rPr>
        <w:t xml:space="preserve">give my consent for this information to published on registers that </w:t>
      </w:r>
      <w:r w:rsidR="003C4549" w:rsidRPr="002440ED">
        <w:rPr>
          <w:rFonts w:ascii="Arial" w:hAnsi="Arial" w:cs="Arial"/>
        </w:rPr>
        <w:t>NHS C&amp;M</w:t>
      </w:r>
      <w:r w:rsidRPr="002440ED">
        <w:rPr>
          <w:rFonts w:ascii="Arial" w:hAnsi="Arial" w:cs="Arial"/>
        </w:rPr>
        <w:t xml:space="preserve"> holds. If consent is NOT </w:t>
      </w:r>
      <w:proofErr w:type="gramStart"/>
      <w:r w:rsidRPr="002440ED">
        <w:rPr>
          <w:rFonts w:ascii="Arial" w:hAnsi="Arial" w:cs="Arial"/>
        </w:rPr>
        <w:t>given</w:t>
      </w:r>
      <w:proofErr w:type="gramEnd"/>
      <w:r w:rsidRPr="002440ED">
        <w:rPr>
          <w:rFonts w:ascii="Arial" w:hAnsi="Arial" w:cs="Arial"/>
        </w:rPr>
        <w:t xml:space="preserve"> please give reasons:</w:t>
      </w:r>
    </w:p>
    <w:tbl>
      <w:tblPr>
        <w:tblStyle w:val="TableGrid"/>
        <w:tblW w:w="0" w:type="auto"/>
        <w:tblLook w:val="04A0" w:firstRow="1" w:lastRow="0" w:firstColumn="1" w:lastColumn="0" w:noHBand="0" w:noVBand="1"/>
      </w:tblPr>
      <w:tblGrid>
        <w:gridCol w:w="13948"/>
      </w:tblGrid>
      <w:tr w:rsidR="00EF3A1D" w:rsidRPr="002440ED" w14:paraId="064FBA4F" w14:textId="77777777" w:rsidTr="00EF3A1D">
        <w:trPr>
          <w:trHeight w:val="886"/>
        </w:trPr>
        <w:tc>
          <w:tcPr>
            <w:tcW w:w="13948" w:type="dxa"/>
          </w:tcPr>
          <w:p w14:paraId="37F67E15" w14:textId="77777777" w:rsidR="00EF3A1D" w:rsidRPr="002440ED" w:rsidRDefault="00EF3A1D" w:rsidP="00EF3A1D">
            <w:pPr>
              <w:rPr>
                <w:rFonts w:ascii="Arial" w:hAnsi="Arial" w:cs="Arial"/>
              </w:rPr>
            </w:pPr>
          </w:p>
        </w:tc>
      </w:tr>
    </w:tbl>
    <w:p w14:paraId="2E3349BB" w14:textId="77777777" w:rsidR="00EF3A1D" w:rsidRPr="002440ED" w:rsidRDefault="00EF3A1D" w:rsidP="00EF3A1D">
      <w:pPr>
        <w:pStyle w:val="Default"/>
        <w:rPr>
          <w:b/>
          <w:bCs/>
          <w:color w:val="auto"/>
          <w:sz w:val="22"/>
          <w:szCs w:val="22"/>
        </w:rPr>
      </w:pPr>
    </w:p>
    <w:p w14:paraId="2F4A73B0" w14:textId="3D8E0C98" w:rsidR="00EF3A1D" w:rsidRPr="002440ED" w:rsidRDefault="00EF3A1D" w:rsidP="00EF3A1D">
      <w:pPr>
        <w:pStyle w:val="Default"/>
        <w:rPr>
          <w:color w:val="auto"/>
          <w:sz w:val="22"/>
          <w:szCs w:val="22"/>
        </w:rPr>
      </w:pPr>
      <w:r w:rsidRPr="002440ED">
        <w:rPr>
          <w:b/>
          <w:bCs/>
          <w:color w:val="auto"/>
          <w:sz w:val="22"/>
          <w:szCs w:val="22"/>
        </w:rPr>
        <w:t>Signed</w:t>
      </w:r>
      <w:r w:rsidRPr="002440ED">
        <w:rPr>
          <w:color w:val="auto"/>
          <w:sz w:val="22"/>
          <w:szCs w:val="22"/>
        </w:rPr>
        <w:t xml:space="preserve">: </w:t>
      </w:r>
      <w:r w:rsidRPr="002440ED">
        <w:rPr>
          <w:color w:val="auto"/>
          <w:sz w:val="22"/>
          <w:szCs w:val="22"/>
        </w:rPr>
        <w:tab/>
        <w:t>………………………………………….</w:t>
      </w:r>
      <w:r w:rsidRPr="002440ED">
        <w:rPr>
          <w:color w:val="auto"/>
          <w:sz w:val="22"/>
          <w:szCs w:val="22"/>
        </w:rPr>
        <w:tab/>
      </w:r>
      <w:r w:rsidRPr="002440ED">
        <w:rPr>
          <w:color w:val="auto"/>
          <w:sz w:val="22"/>
          <w:szCs w:val="22"/>
        </w:rPr>
        <w:tab/>
      </w:r>
      <w:r w:rsidRPr="002440ED">
        <w:rPr>
          <w:color w:val="auto"/>
          <w:sz w:val="22"/>
          <w:szCs w:val="22"/>
        </w:rPr>
        <w:tab/>
      </w:r>
      <w:r w:rsidRPr="002440ED">
        <w:rPr>
          <w:color w:val="auto"/>
          <w:sz w:val="22"/>
          <w:szCs w:val="22"/>
        </w:rPr>
        <w:tab/>
      </w:r>
      <w:r w:rsidRPr="002440ED">
        <w:rPr>
          <w:color w:val="auto"/>
          <w:sz w:val="22"/>
          <w:szCs w:val="22"/>
        </w:rPr>
        <w:tab/>
      </w:r>
      <w:r w:rsidRPr="002440ED">
        <w:rPr>
          <w:color w:val="auto"/>
          <w:sz w:val="22"/>
          <w:szCs w:val="22"/>
        </w:rPr>
        <w:tab/>
      </w:r>
      <w:r w:rsidRPr="002440ED">
        <w:rPr>
          <w:b/>
          <w:bCs/>
          <w:color w:val="auto"/>
          <w:sz w:val="22"/>
          <w:szCs w:val="22"/>
        </w:rPr>
        <w:t>Date</w:t>
      </w:r>
      <w:r w:rsidRPr="002440ED">
        <w:rPr>
          <w:color w:val="auto"/>
          <w:sz w:val="22"/>
          <w:szCs w:val="22"/>
        </w:rPr>
        <w:t>: ………………</w:t>
      </w:r>
      <w:proofErr w:type="gramStart"/>
      <w:r w:rsidRPr="002440ED">
        <w:rPr>
          <w:color w:val="auto"/>
          <w:sz w:val="22"/>
          <w:szCs w:val="22"/>
        </w:rPr>
        <w:t>…..</w:t>
      </w:r>
      <w:proofErr w:type="gramEnd"/>
    </w:p>
    <w:p w14:paraId="5644F40A" w14:textId="6925D023" w:rsidR="00EF3A1D" w:rsidRPr="002440ED" w:rsidRDefault="00513768" w:rsidP="00EF3A1D">
      <w:pPr>
        <w:pStyle w:val="Default"/>
        <w:rPr>
          <w:color w:val="auto"/>
          <w:sz w:val="22"/>
          <w:szCs w:val="22"/>
        </w:rPr>
      </w:pPr>
      <w:r w:rsidRPr="002440ED">
        <w:rPr>
          <w:color w:val="auto"/>
          <w:sz w:val="22"/>
          <w:szCs w:val="22"/>
        </w:rPr>
        <w:t>(Individual)</w:t>
      </w:r>
    </w:p>
    <w:p w14:paraId="4C9E7D90" w14:textId="77777777" w:rsidR="00222D25" w:rsidRPr="002440ED" w:rsidRDefault="00222D25" w:rsidP="00EF3A1D">
      <w:pPr>
        <w:pStyle w:val="Default"/>
        <w:rPr>
          <w:color w:val="auto"/>
          <w:sz w:val="22"/>
          <w:szCs w:val="22"/>
        </w:rPr>
      </w:pPr>
    </w:p>
    <w:p w14:paraId="7BBAFA50" w14:textId="24D4EFE1" w:rsidR="00222D25" w:rsidRPr="002440ED" w:rsidRDefault="00EF3A1D" w:rsidP="00B2655E">
      <w:pPr>
        <w:rPr>
          <w:rFonts w:ascii="Arial" w:hAnsi="Arial" w:cs="Arial"/>
          <w:b/>
        </w:rPr>
      </w:pPr>
      <w:r w:rsidRPr="002440ED">
        <w:rPr>
          <w:rFonts w:ascii="Arial" w:hAnsi="Arial" w:cs="Arial"/>
          <w:bCs/>
        </w:rPr>
        <w:t xml:space="preserve">Please return completed, approved form to </w:t>
      </w:r>
      <w:r w:rsidR="00513768" w:rsidRPr="002440ED">
        <w:rPr>
          <w:rFonts w:ascii="Arial" w:hAnsi="Arial" w:cs="Arial"/>
          <w:b/>
        </w:rPr>
        <w:t>ICB Governance Team</w:t>
      </w:r>
      <w:r w:rsidR="008E5A51" w:rsidRPr="002440ED">
        <w:rPr>
          <w:rFonts w:ascii="Arial" w:hAnsi="Arial" w:cs="Arial"/>
          <w:b/>
        </w:rPr>
        <w:t xml:space="preserve">, </w:t>
      </w:r>
      <w:hyperlink r:id="rId11" w:history="1">
        <w:r w:rsidR="008E5A51" w:rsidRPr="002440ED">
          <w:rPr>
            <w:rStyle w:val="Hyperlink"/>
            <w:rFonts w:ascii="Arial" w:hAnsi="Arial" w:cs="Arial"/>
            <w:b/>
          </w:rPr>
          <w:t>declarations@cheshireandmerseyside.nhs.uk</w:t>
        </w:r>
      </w:hyperlink>
      <w:r w:rsidR="008E5A51" w:rsidRPr="002440ED">
        <w:rPr>
          <w:rFonts w:ascii="Arial" w:hAnsi="Arial" w:cs="Arial"/>
          <w:b/>
        </w:rPr>
        <w:t xml:space="preserve"> </w:t>
      </w:r>
    </w:p>
    <w:p w14:paraId="11C7B30B" w14:textId="3E33243D" w:rsidR="00222D25" w:rsidRPr="002440ED" w:rsidRDefault="00222D25" w:rsidP="00222D25">
      <w:pPr>
        <w:pStyle w:val="Default"/>
        <w:rPr>
          <w:b/>
          <w:bCs/>
          <w:color w:val="auto"/>
          <w:sz w:val="22"/>
          <w:szCs w:val="22"/>
        </w:rPr>
      </w:pPr>
      <w:r w:rsidRPr="002440ED">
        <w:rPr>
          <w:b/>
          <w:bCs/>
          <w:color w:val="auto"/>
          <w:sz w:val="22"/>
          <w:szCs w:val="22"/>
        </w:rPr>
        <w:t>Reviewed &amp; Added to Register – Mitigation agreed where relevant</w:t>
      </w:r>
    </w:p>
    <w:p w14:paraId="285FA859" w14:textId="77777777" w:rsidR="00222D25" w:rsidRPr="002440ED" w:rsidRDefault="00222D25" w:rsidP="00222D25">
      <w:pPr>
        <w:pStyle w:val="Default"/>
        <w:rPr>
          <w:b/>
          <w:bCs/>
          <w:color w:val="auto"/>
          <w:sz w:val="22"/>
          <w:szCs w:val="22"/>
        </w:rPr>
      </w:pPr>
    </w:p>
    <w:p w14:paraId="352C700F" w14:textId="4B020AA8" w:rsidR="00222D25" w:rsidRPr="002440ED" w:rsidRDefault="00222D25" w:rsidP="00222D25">
      <w:pPr>
        <w:pStyle w:val="Default"/>
        <w:rPr>
          <w:b/>
          <w:bCs/>
          <w:color w:val="auto"/>
          <w:sz w:val="22"/>
          <w:szCs w:val="22"/>
        </w:rPr>
      </w:pPr>
      <w:r w:rsidRPr="002440ED">
        <w:rPr>
          <w:b/>
          <w:bCs/>
          <w:color w:val="auto"/>
          <w:sz w:val="22"/>
          <w:szCs w:val="22"/>
        </w:rPr>
        <w:t xml:space="preserve">Signed: </w:t>
      </w:r>
      <w:r w:rsidRPr="002440ED">
        <w:rPr>
          <w:b/>
          <w:bCs/>
          <w:color w:val="auto"/>
          <w:sz w:val="22"/>
          <w:szCs w:val="22"/>
        </w:rPr>
        <w:tab/>
      </w:r>
      <w:r w:rsidRPr="002440ED">
        <w:rPr>
          <w:color w:val="auto"/>
          <w:sz w:val="22"/>
          <w:szCs w:val="22"/>
        </w:rPr>
        <w:t>………………………………………</w:t>
      </w:r>
      <w:proofErr w:type="gramStart"/>
      <w:r w:rsidRPr="002440ED">
        <w:rPr>
          <w:color w:val="auto"/>
          <w:sz w:val="22"/>
          <w:szCs w:val="22"/>
        </w:rPr>
        <w:t>…..</w:t>
      </w:r>
      <w:proofErr w:type="gramEnd"/>
      <w:r w:rsidRPr="002440ED">
        <w:rPr>
          <w:b/>
          <w:bCs/>
          <w:color w:val="auto"/>
          <w:sz w:val="22"/>
          <w:szCs w:val="22"/>
        </w:rPr>
        <w:tab/>
      </w:r>
      <w:r w:rsidRPr="002440ED">
        <w:rPr>
          <w:b/>
          <w:bCs/>
          <w:color w:val="auto"/>
          <w:sz w:val="22"/>
          <w:szCs w:val="22"/>
        </w:rPr>
        <w:tab/>
      </w:r>
      <w:r w:rsidRPr="002440ED">
        <w:rPr>
          <w:b/>
          <w:bCs/>
          <w:color w:val="auto"/>
          <w:sz w:val="22"/>
          <w:szCs w:val="22"/>
        </w:rPr>
        <w:tab/>
      </w:r>
      <w:r w:rsidRPr="002440ED">
        <w:rPr>
          <w:b/>
          <w:bCs/>
          <w:color w:val="auto"/>
          <w:sz w:val="22"/>
          <w:szCs w:val="22"/>
        </w:rPr>
        <w:tab/>
      </w:r>
      <w:r w:rsidRPr="002440ED">
        <w:rPr>
          <w:b/>
          <w:bCs/>
          <w:color w:val="auto"/>
          <w:sz w:val="22"/>
          <w:szCs w:val="22"/>
        </w:rPr>
        <w:tab/>
      </w:r>
      <w:r w:rsidRPr="002440ED">
        <w:rPr>
          <w:b/>
          <w:bCs/>
          <w:color w:val="auto"/>
          <w:sz w:val="22"/>
          <w:szCs w:val="22"/>
        </w:rPr>
        <w:tab/>
        <w:t xml:space="preserve">Date: </w:t>
      </w:r>
      <w:r w:rsidRPr="002440ED">
        <w:rPr>
          <w:color w:val="auto"/>
          <w:sz w:val="22"/>
          <w:szCs w:val="22"/>
        </w:rPr>
        <w:t>………………</w:t>
      </w:r>
      <w:proofErr w:type="gramStart"/>
      <w:r w:rsidRPr="002440ED">
        <w:rPr>
          <w:color w:val="auto"/>
          <w:sz w:val="22"/>
          <w:szCs w:val="22"/>
        </w:rPr>
        <w:t>…..</w:t>
      </w:r>
      <w:proofErr w:type="gramEnd"/>
    </w:p>
    <w:p w14:paraId="0E23299A" w14:textId="13EE86CC" w:rsidR="005A3265" w:rsidRPr="009D69A4" w:rsidRDefault="00222D25" w:rsidP="00B2655E">
      <w:pPr>
        <w:rPr>
          <w:rFonts w:ascii="Arial" w:eastAsiaTheme="minorHAnsi" w:hAnsi="Arial" w:cs="Arial"/>
          <w:b/>
          <w:kern w:val="24"/>
          <w:sz w:val="44"/>
          <w:szCs w:val="44"/>
          <w:lang w:eastAsia="en-US"/>
          <w14:ligatures w14:val="standardContextual"/>
        </w:rPr>
      </w:pPr>
      <w:r w:rsidRPr="002440ED">
        <w:rPr>
          <w:rFonts w:ascii="Arial" w:hAnsi="Arial" w:cs="Arial"/>
        </w:rPr>
        <w:t>(Associate Director Corporate Affairs &amp; Governance)</w:t>
      </w:r>
      <w:r w:rsidR="005A3265" w:rsidRPr="009D69A4">
        <w:rPr>
          <w:rFonts w:ascii="Arial" w:eastAsiaTheme="minorHAnsi" w:hAnsi="Arial" w:cs="Arial"/>
          <w:bCs/>
          <w:color w:val="00A499"/>
          <w:kern w:val="24"/>
          <w:sz w:val="44"/>
          <w:szCs w:val="44"/>
          <w:lang w:eastAsia="en-US"/>
          <w14:ligatures w14:val="standardContextual"/>
        </w:rPr>
        <w:br w:type="page"/>
      </w:r>
    </w:p>
    <w:p w14:paraId="51FAD5CE" w14:textId="77777777" w:rsidR="006A7EF7" w:rsidRPr="009D69A4" w:rsidRDefault="006A7EF7" w:rsidP="003D50DB">
      <w:pPr>
        <w:pStyle w:val="Heading1"/>
        <w:spacing w:before="240" w:after="240" w:line="360" w:lineRule="auto"/>
        <w:contextualSpacing w:val="0"/>
        <w:jc w:val="both"/>
        <w:rPr>
          <w:rFonts w:ascii="Arial" w:eastAsiaTheme="minorHAnsi" w:hAnsi="Arial" w:cs="Arial"/>
          <w:bCs w:val="0"/>
          <w:color w:val="00A499"/>
          <w:kern w:val="24"/>
          <w:sz w:val="44"/>
          <w:szCs w:val="44"/>
          <w:lang w:eastAsia="en-US"/>
          <w14:ligatures w14:val="standardContextual"/>
        </w:rPr>
        <w:sectPr w:rsidR="006A7EF7" w:rsidRPr="009D69A4" w:rsidSect="00513768">
          <w:footerReference w:type="even" r:id="rId12"/>
          <w:headerReference w:type="first" r:id="rId13"/>
          <w:footerReference w:type="first" r:id="rId14"/>
          <w:pgSz w:w="16838" w:h="11906" w:orient="landscape"/>
          <w:pgMar w:top="1135" w:right="1440" w:bottom="993" w:left="1440" w:header="454" w:footer="567" w:gutter="0"/>
          <w:cols w:sep="1" w:space="708"/>
          <w:titlePg/>
          <w:docGrid w:linePitch="360"/>
        </w:sectPr>
      </w:pPr>
    </w:p>
    <w:tbl>
      <w:tblPr>
        <w:tblStyle w:val="TableGrid"/>
        <w:tblW w:w="15309" w:type="dxa"/>
        <w:tblInd w:w="-572" w:type="dxa"/>
        <w:tblLook w:val="04A0" w:firstRow="1" w:lastRow="0" w:firstColumn="1" w:lastColumn="0" w:noHBand="0" w:noVBand="1"/>
      </w:tblPr>
      <w:tblGrid>
        <w:gridCol w:w="1560"/>
        <w:gridCol w:w="13749"/>
      </w:tblGrid>
      <w:tr w:rsidR="00C02F2D" w:rsidRPr="009D69A4" w14:paraId="7C9003D3" w14:textId="77777777" w:rsidTr="00B822D8">
        <w:trPr>
          <w:trHeight w:val="557"/>
        </w:trPr>
        <w:tc>
          <w:tcPr>
            <w:tcW w:w="1560" w:type="dxa"/>
            <w:shd w:val="clear" w:color="auto" w:fill="0070C0"/>
          </w:tcPr>
          <w:p w14:paraId="6B2B6FE0" w14:textId="7FEFC875" w:rsidR="00B2655E" w:rsidRPr="009D69A4" w:rsidRDefault="00B2655E" w:rsidP="00963D8A">
            <w:pPr>
              <w:pStyle w:val="Default"/>
              <w:rPr>
                <w:color w:val="FFFFFF" w:themeColor="background1"/>
                <w:sz w:val="22"/>
                <w:szCs w:val="22"/>
              </w:rPr>
            </w:pPr>
            <w:r w:rsidRPr="009D69A4">
              <w:rPr>
                <w:b/>
                <w:bCs/>
                <w:color w:val="FFFFFF" w:themeColor="background1"/>
                <w:sz w:val="22"/>
                <w:szCs w:val="22"/>
              </w:rPr>
              <w:lastRenderedPageBreak/>
              <w:t xml:space="preserve">Type of Interest </w:t>
            </w:r>
          </w:p>
        </w:tc>
        <w:tc>
          <w:tcPr>
            <w:tcW w:w="13749" w:type="dxa"/>
            <w:shd w:val="clear" w:color="auto" w:fill="0070C0"/>
          </w:tcPr>
          <w:p w14:paraId="7C6FD7B0" w14:textId="77777777" w:rsidR="00B2655E" w:rsidRPr="009D69A4" w:rsidRDefault="00B2655E" w:rsidP="00963D8A">
            <w:pPr>
              <w:pStyle w:val="Default"/>
              <w:rPr>
                <w:color w:val="FFFFFF" w:themeColor="background1"/>
                <w:sz w:val="22"/>
                <w:szCs w:val="22"/>
              </w:rPr>
            </w:pPr>
            <w:r w:rsidRPr="009D69A4">
              <w:rPr>
                <w:b/>
                <w:bCs/>
                <w:color w:val="FFFFFF" w:themeColor="background1"/>
                <w:sz w:val="22"/>
                <w:szCs w:val="22"/>
              </w:rPr>
              <w:t xml:space="preserve">Description </w:t>
            </w:r>
          </w:p>
          <w:p w14:paraId="69B269C1" w14:textId="77777777" w:rsidR="00B2655E" w:rsidRPr="009D69A4" w:rsidRDefault="00B2655E" w:rsidP="00963D8A">
            <w:pPr>
              <w:spacing w:after="0" w:line="240" w:lineRule="auto"/>
              <w:rPr>
                <w:rFonts w:ascii="Arial" w:hAnsi="Arial" w:cs="Arial"/>
                <w:color w:val="FFFFFF" w:themeColor="background1"/>
              </w:rPr>
            </w:pPr>
          </w:p>
        </w:tc>
      </w:tr>
      <w:tr w:rsidR="00B2655E" w:rsidRPr="009D69A4" w14:paraId="4B77FE14" w14:textId="77777777" w:rsidTr="00B822D8">
        <w:tc>
          <w:tcPr>
            <w:tcW w:w="1560" w:type="dxa"/>
          </w:tcPr>
          <w:p w14:paraId="3BEFB960" w14:textId="77777777" w:rsidR="00B2655E" w:rsidRPr="009D69A4" w:rsidRDefault="00B2655E" w:rsidP="00BB502F">
            <w:pPr>
              <w:pStyle w:val="Default"/>
              <w:rPr>
                <w:sz w:val="22"/>
                <w:szCs w:val="22"/>
              </w:rPr>
            </w:pPr>
            <w:r w:rsidRPr="009D69A4">
              <w:rPr>
                <w:b/>
                <w:bCs/>
                <w:sz w:val="22"/>
                <w:szCs w:val="22"/>
              </w:rPr>
              <w:t xml:space="preserve">Financial Interests </w:t>
            </w:r>
          </w:p>
          <w:p w14:paraId="513A39F2" w14:textId="77777777" w:rsidR="00B2655E" w:rsidRPr="009D69A4" w:rsidRDefault="00B2655E" w:rsidP="00A255B9">
            <w:pPr>
              <w:spacing w:after="0"/>
              <w:rPr>
                <w:rFonts w:ascii="Arial" w:hAnsi="Arial" w:cs="Arial"/>
                <w:color w:val="FF0000"/>
              </w:rPr>
            </w:pPr>
          </w:p>
          <w:p w14:paraId="76A77E4D" w14:textId="4166D46C" w:rsidR="00A255B9" w:rsidRPr="009D69A4" w:rsidRDefault="00A255B9" w:rsidP="00A255B9">
            <w:pPr>
              <w:spacing w:after="0"/>
              <w:rPr>
                <w:rFonts w:ascii="Arial" w:hAnsi="Arial" w:cs="Arial"/>
                <w:color w:val="FF0000"/>
              </w:rPr>
            </w:pPr>
          </w:p>
        </w:tc>
        <w:tc>
          <w:tcPr>
            <w:tcW w:w="13749" w:type="dxa"/>
          </w:tcPr>
          <w:p w14:paraId="12A5356E" w14:textId="18D71FBD" w:rsidR="00B2655E" w:rsidRPr="00D81D7E" w:rsidRDefault="00B2655E" w:rsidP="00BB502F">
            <w:pPr>
              <w:pStyle w:val="Default"/>
              <w:rPr>
                <w:sz w:val="20"/>
                <w:szCs w:val="20"/>
              </w:rPr>
            </w:pPr>
            <w:r w:rsidRPr="00D81D7E">
              <w:rPr>
                <w:sz w:val="20"/>
                <w:szCs w:val="20"/>
              </w:rPr>
              <w:t xml:space="preserve">This is where an individual may get direct financial benefits from the consequences of a decision. This could, for example, include being: </w:t>
            </w:r>
          </w:p>
          <w:p w14:paraId="66FF6E56" w14:textId="2978F62E" w:rsidR="00B2655E" w:rsidRPr="00D81D7E" w:rsidRDefault="00B2655E" w:rsidP="00F64F3F">
            <w:pPr>
              <w:pStyle w:val="Default"/>
              <w:numPr>
                <w:ilvl w:val="0"/>
                <w:numId w:val="15"/>
              </w:numPr>
              <w:rPr>
                <w:sz w:val="20"/>
                <w:szCs w:val="20"/>
              </w:rPr>
            </w:pPr>
            <w:r w:rsidRPr="00D81D7E">
              <w:rPr>
                <w:sz w:val="20"/>
                <w:szCs w:val="20"/>
              </w:rPr>
              <w:t>A director, including a non-executive director, or senior employee in a private company or public limited company or other organisation which is doing, or which is likely, or possibly seeking to do, business with health or social care organisations</w:t>
            </w:r>
          </w:p>
          <w:p w14:paraId="7038CDFA" w14:textId="77777777" w:rsidR="00B2655E" w:rsidRPr="00D81D7E" w:rsidRDefault="00B2655E" w:rsidP="00F64F3F">
            <w:pPr>
              <w:pStyle w:val="Default"/>
              <w:numPr>
                <w:ilvl w:val="0"/>
                <w:numId w:val="15"/>
              </w:numPr>
              <w:rPr>
                <w:sz w:val="20"/>
                <w:szCs w:val="20"/>
              </w:rPr>
            </w:pPr>
            <w:r w:rsidRPr="00D81D7E">
              <w:rPr>
                <w:sz w:val="20"/>
                <w:szCs w:val="20"/>
              </w:rPr>
              <w:t xml:space="preserve">A shareholder (or similar owner interests), a partner or owner of a private or not-for-profit company, business, partnership or consultancy which is doing, or which is likely, or possibly seeking to do, business with health or social care organisations. </w:t>
            </w:r>
          </w:p>
          <w:p w14:paraId="4E42EFDF" w14:textId="44925BFE" w:rsidR="00B2655E" w:rsidRPr="00D81D7E" w:rsidRDefault="00B2655E" w:rsidP="00F64F3F">
            <w:pPr>
              <w:pStyle w:val="Default"/>
              <w:numPr>
                <w:ilvl w:val="0"/>
                <w:numId w:val="15"/>
              </w:numPr>
              <w:rPr>
                <w:sz w:val="20"/>
                <w:szCs w:val="20"/>
              </w:rPr>
            </w:pPr>
            <w:r w:rsidRPr="00D81D7E">
              <w:rPr>
                <w:sz w:val="20"/>
                <w:szCs w:val="20"/>
              </w:rPr>
              <w:t>A management consultant for a provider</w:t>
            </w:r>
          </w:p>
          <w:p w14:paraId="78F9282F" w14:textId="37EEE258" w:rsidR="00B2655E" w:rsidRPr="00D81D7E" w:rsidRDefault="00B2655E" w:rsidP="00F64F3F">
            <w:pPr>
              <w:pStyle w:val="Default"/>
              <w:numPr>
                <w:ilvl w:val="0"/>
                <w:numId w:val="15"/>
              </w:numPr>
              <w:rPr>
                <w:sz w:val="20"/>
                <w:szCs w:val="20"/>
              </w:rPr>
            </w:pPr>
            <w:r w:rsidRPr="00D81D7E">
              <w:rPr>
                <w:sz w:val="20"/>
                <w:szCs w:val="20"/>
              </w:rPr>
              <w:t>In secondary employment</w:t>
            </w:r>
            <w:r w:rsidR="00630EB6" w:rsidRPr="00D81D7E">
              <w:rPr>
                <w:sz w:val="20"/>
                <w:szCs w:val="20"/>
              </w:rPr>
              <w:t xml:space="preserve">: </w:t>
            </w:r>
            <w:r w:rsidR="00A255B9" w:rsidRPr="00D81D7E">
              <w:rPr>
                <w:b/>
                <w:bCs/>
                <w:sz w:val="20"/>
                <w:szCs w:val="20"/>
              </w:rPr>
              <w:t xml:space="preserve">details of secondary/ additional employment must include value (hourly rate or </w:t>
            </w:r>
            <w:r w:rsidR="00630EB6" w:rsidRPr="00D81D7E">
              <w:rPr>
                <w:b/>
                <w:bCs/>
                <w:sz w:val="20"/>
                <w:szCs w:val="20"/>
              </w:rPr>
              <w:t>one-off</w:t>
            </w:r>
            <w:r w:rsidR="00A255B9" w:rsidRPr="00D81D7E">
              <w:rPr>
                <w:b/>
                <w:bCs/>
                <w:sz w:val="20"/>
                <w:szCs w:val="20"/>
              </w:rPr>
              <w:t xml:space="preserve"> payment) &amp; time commitment in that role</w:t>
            </w:r>
          </w:p>
          <w:p w14:paraId="09877BAE" w14:textId="554D74BB" w:rsidR="00B2655E" w:rsidRPr="00D81D7E" w:rsidRDefault="00B2655E" w:rsidP="00F64F3F">
            <w:pPr>
              <w:pStyle w:val="Default"/>
              <w:numPr>
                <w:ilvl w:val="0"/>
                <w:numId w:val="15"/>
              </w:numPr>
              <w:rPr>
                <w:sz w:val="20"/>
                <w:szCs w:val="20"/>
              </w:rPr>
            </w:pPr>
            <w:r w:rsidRPr="00D81D7E">
              <w:rPr>
                <w:sz w:val="20"/>
                <w:szCs w:val="20"/>
              </w:rPr>
              <w:t>In receipt of income from a provider</w:t>
            </w:r>
          </w:p>
          <w:p w14:paraId="2DA06534" w14:textId="40382197" w:rsidR="00B2655E" w:rsidRPr="00D81D7E" w:rsidRDefault="00B2655E" w:rsidP="00F64F3F">
            <w:pPr>
              <w:pStyle w:val="Default"/>
              <w:numPr>
                <w:ilvl w:val="0"/>
                <w:numId w:val="15"/>
              </w:numPr>
              <w:rPr>
                <w:sz w:val="20"/>
                <w:szCs w:val="20"/>
              </w:rPr>
            </w:pPr>
            <w:r w:rsidRPr="00D81D7E">
              <w:rPr>
                <w:sz w:val="20"/>
                <w:szCs w:val="20"/>
              </w:rPr>
              <w:t>In receipt of a grant from a provider</w:t>
            </w:r>
          </w:p>
          <w:p w14:paraId="7D574F0F" w14:textId="77777777" w:rsidR="00B2655E" w:rsidRPr="00D81D7E" w:rsidRDefault="00B2655E" w:rsidP="00F64F3F">
            <w:pPr>
              <w:pStyle w:val="Default"/>
              <w:numPr>
                <w:ilvl w:val="0"/>
                <w:numId w:val="15"/>
              </w:numPr>
              <w:rPr>
                <w:sz w:val="20"/>
                <w:szCs w:val="20"/>
              </w:rPr>
            </w:pPr>
            <w:r w:rsidRPr="00D81D7E">
              <w:rPr>
                <w:sz w:val="20"/>
                <w:szCs w:val="20"/>
              </w:rPr>
              <w:t xml:space="preserve">In receipt of any payments (for example honoraria, one off payments, day allowances or travel or subsistence) from a provider </w:t>
            </w:r>
          </w:p>
          <w:p w14:paraId="1980E41E" w14:textId="77777777" w:rsidR="00B2655E" w:rsidRPr="00D81D7E" w:rsidRDefault="00B2655E" w:rsidP="00F64F3F">
            <w:pPr>
              <w:pStyle w:val="Default"/>
              <w:numPr>
                <w:ilvl w:val="0"/>
                <w:numId w:val="15"/>
              </w:numPr>
              <w:rPr>
                <w:sz w:val="20"/>
                <w:szCs w:val="20"/>
              </w:rPr>
            </w:pPr>
            <w:r w:rsidRPr="00D81D7E">
              <w:rPr>
                <w:sz w:val="20"/>
                <w:szCs w:val="20"/>
              </w:rPr>
              <w:t xml:space="preserve">In receipt of research funding, including grants that may be received by the individual or any organisation in which they have an interest or role; and </w:t>
            </w:r>
          </w:p>
          <w:p w14:paraId="00BC1B82" w14:textId="049ED18B" w:rsidR="00A255B9" w:rsidRPr="00D81D7E" w:rsidRDefault="00B2655E" w:rsidP="00F64F3F">
            <w:pPr>
              <w:pStyle w:val="Default"/>
              <w:numPr>
                <w:ilvl w:val="0"/>
                <w:numId w:val="15"/>
              </w:numPr>
              <w:rPr>
                <w:b/>
                <w:bCs/>
                <w:sz w:val="20"/>
                <w:szCs w:val="20"/>
              </w:rPr>
            </w:pPr>
            <w:r w:rsidRPr="00D81D7E">
              <w:rPr>
                <w:sz w:val="20"/>
                <w:szCs w:val="20"/>
              </w:rPr>
              <w:t xml:space="preserve">Having a pension that is funded by a provider (where the value of this might be affected by the success or failure of the provider). </w:t>
            </w:r>
          </w:p>
        </w:tc>
      </w:tr>
      <w:tr w:rsidR="00B2655E" w:rsidRPr="009D69A4" w14:paraId="17BD6D42" w14:textId="77777777" w:rsidTr="00B822D8">
        <w:tc>
          <w:tcPr>
            <w:tcW w:w="1560" w:type="dxa"/>
          </w:tcPr>
          <w:p w14:paraId="555B136B" w14:textId="77777777" w:rsidR="00B2655E" w:rsidRPr="009D69A4" w:rsidRDefault="00B2655E" w:rsidP="00BB502F">
            <w:pPr>
              <w:pStyle w:val="Default"/>
              <w:rPr>
                <w:sz w:val="22"/>
                <w:szCs w:val="22"/>
              </w:rPr>
            </w:pPr>
            <w:r w:rsidRPr="009D69A4">
              <w:rPr>
                <w:b/>
                <w:bCs/>
                <w:sz w:val="22"/>
                <w:szCs w:val="22"/>
              </w:rPr>
              <w:t xml:space="preserve">Non-Financial Professional Interests </w:t>
            </w:r>
          </w:p>
          <w:p w14:paraId="2204C01F" w14:textId="77777777" w:rsidR="00B2655E" w:rsidRPr="009D69A4" w:rsidRDefault="00B2655E" w:rsidP="00BB502F">
            <w:pPr>
              <w:rPr>
                <w:rFonts w:ascii="Arial" w:hAnsi="Arial" w:cs="Arial"/>
                <w:color w:val="FF0000"/>
              </w:rPr>
            </w:pPr>
          </w:p>
        </w:tc>
        <w:tc>
          <w:tcPr>
            <w:tcW w:w="13749" w:type="dxa"/>
          </w:tcPr>
          <w:p w14:paraId="2B4B2D58" w14:textId="474B7808" w:rsidR="00B2655E" w:rsidRPr="00D81D7E" w:rsidRDefault="00B2655E" w:rsidP="00BB502F">
            <w:pPr>
              <w:pStyle w:val="Default"/>
              <w:rPr>
                <w:sz w:val="20"/>
                <w:szCs w:val="20"/>
              </w:rPr>
            </w:pPr>
            <w:r w:rsidRPr="00D81D7E">
              <w:rPr>
                <w:sz w:val="20"/>
                <w:szCs w:val="20"/>
              </w:rPr>
              <w:t xml:space="preserve">This is where an individual may obtain a non-financial professional benefit from the consequences of a decision, such as increasing their professional reputation or status or promoting their professional career. This may, for example, include situations where the individual is: </w:t>
            </w:r>
          </w:p>
          <w:p w14:paraId="7E1758C4" w14:textId="370A263E" w:rsidR="00B2655E" w:rsidRPr="00D81D7E" w:rsidRDefault="00B2655E" w:rsidP="00F64F3F">
            <w:pPr>
              <w:pStyle w:val="Default"/>
              <w:numPr>
                <w:ilvl w:val="0"/>
                <w:numId w:val="16"/>
              </w:numPr>
              <w:rPr>
                <w:sz w:val="20"/>
                <w:szCs w:val="20"/>
              </w:rPr>
            </w:pPr>
            <w:r w:rsidRPr="00D81D7E">
              <w:rPr>
                <w:sz w:val="20"/>
                <w:szCs w:val="20"/>
              </w:rPr>
              <w:t>An advocate for a particular group of patients</w:t>
            </w:r>
          </w:p>
          <w:p w14:paraId="60B54233" w14:textId="108C42A0" w:rsidR="00B2655E" w:rsidRPr="00D81D7E" w:rsidRDefault="00B2655E" w:rsidP="00F64F3F">
            <w:pPr>
              <w:pStyle w:val="Default"/>
              <w:numPr>
                <w:ilvl w:val="0"/>
                <w:numId w:val="16"/>
              </w:numPr>
              <w:rPr>
                <w:sz w:val="20"/>
                <w:szCs w:val="20"/>
              </w:rPr>
            </w:pPr>
            <w:r w:rsidRPr="00D81D7E">
              <w:rPr>
                <w:sz w:val="20"/>
                <w:szCs w:val="20"/>
              </w:rPr>
              <w:t xml:space="preserve">A </w:t>
            </w:r>
            <w:r w:rsidR="001A39C6" w:rsidRPr="00D81D7E">
              <w:rPr>
                <w:sz w:val="20"/>
                <w:szCs w:val="20"/>
              </w:rPr>
              <w:t>provider</w:t>
            </w:r>
            <w:r w:rsidRPr="00D81D7E">
              <w:rPr>
                <w:sz w:val="20"/>
                <w:szCs w:val="20"/>
              </w:rPr>
              <w:t xml:space="preserve"> with special interests e.g., in dermatology, acupuncture etc. </w:t>
            </w:r>
          </w:p>
          <w:p w14:paraId="24B9870E" w14:textId="77777777" w:rsidR="00B2655E" w:rsidRPr="00D81D7E" w:rsidRDefault="00B2655E" w:rsidP="00F64F3F">
            <w:pPr>
              <w:pStyle w:val="Default"/>
              <w:numPr>
                <w:ilvl w:val="0"/>
                <w:numId w:val="16"/>
              </w:numPr>
              <w:rPr>
                <w:sz w:val="20"/>
                <w:szCs w:val="20"/>
              </w:rPr>
            </w:pPr>
            <w:r w:rsidRPr="00D81D7E">
              <w:rPr>
                <w:sz w:val="20"/>
                <w:szCs w:val="20"/>
              </w:rPr>
              <w:t xml:space="preserve">A member of a particular specialist professional body (although routine GP membership of the RCGP, BMA or a medical defence organisation would not usually by itself amount to an interest which needed to be declared); </w:t>
            </w:r>
          </w:p>
          <w:p w14:paraId="7C7EE678" w14:textId="4881229B" w:rsidR="00B2655E" w:rsidRPr="00D81D7E" w:rsidRDefault="00B2655E" w:rsidP="00F64F3F">
            <w:pPr>
              <w:pStyle w:val="Default"/>
              <w:numPr>
                <w:ilvl w:val="0"/>
                <w:numId w:val="16"/>
              </w:numPr>
              <w:rPr>
                <w:sz w:val="20"/>
                <w:szCs w:val="20"/>
              </w:rPr>
            </w:pPr>
            <w:r w:rsidRPr="00D81D7E">
              <w:rPr>
                <w:sz w:val="20"/>
                <w:szCs w:val="20"/>
              </w:rPr>
              <w:t>An advisor for Care Quality Commission (CQC) or National Institute for Health and Care Excellence (NICE)</w:t>
            </w:r>
          </w:p>
          <w:p w14:paraId="2B5C8740" w14:textId="77777777" w:rsidR="00B2655E" w:rsidRPr="00D81D7E" w:rsidRDefault="00B2655E" w:rsidP="00F64F3F">
            <w:pPr>
              <w:pStyle w:val="Default"/>
              <w:numPr>
                <w:ilvl w:val="0"/>
                <w:numId w:val="16"/>
              </w:numPr>
              <w:rPr>
                <w:sz w:val="20"/>
                <w:szCs w:val="20"/>
              </w:rPr>
            </w:pPr>
            <w:r w:rsidRPr="00D81D7E">
              <w:rPr>
                <w:sz w:val="20"/>
                <w:szCs w:val="20"/>
              </w:rPr>
              <w:t xml:space="preserve">A medical researcher. </w:t>
            </w:r>
          </w:p>
        </w:tc>
      </w:tr>
      <w:tr w:rsidR="00B2655E" w:rsidRPr="009D69A4" w14:paraId="108E6DDA" w14:textId="77777777" w:rsidTr="00B822D8">
        <w:tc>
          <w:tcPr>
            <w:tcW w:w="1560" w:type="dxa"/>
          </w:tcPr>
          <w:p w14:paraId="591529A2" w14:textId="77777777" w:rsidR="00B2655E" w:rsidRPr="009D69A4" w:rsidRDefault="00B2655E" w:rsidP="00BB502F">
            <w:pPr>
              <w:pStyle w:val="Default"/>
              <w:rPr>
                <w:sz w:val="22"/>
                <w:szCs w:val="22"/>
              </w:rPr>
            </w:pPr>
            <w:r w:rsidRPr="009D69A4">
              <w:rPr>
                <w:b/>
                <w:bCs/>
                <w:sz w:val="22"/>
                <w:szCs w:val="22"/>
              </w:rPr>
              <w:t xml:space="preserve">Non-Financial Personal Interests </w:t>
            </w:r>
          </w:p>
          <w:p w14:paraId="1BEB0F95" w14:textId="77777777" w:rsidR="00B2655E" w:rsidRPr="009D69A4" w:rsidRDefault="00B2655E" w:rsidP="00BB502F">
            <w:pPr>
              <w:rPr>
                <w:rFonts w:ascii="Arial" w:hAnsi="Arial" w:cs="Arial"/>
                <w:color w:val="FF0000"/>
              </w:rPr>
            </w:pPr>
          </w:p>
        </w:tc>
        <w:tc>
          <w:tcPr>
            <w:tcW w:w="13749" w:type="dxa"/>
          </w:tcPr>
          <w:p w14:paraId="23C197E7" w14:textId="77777777" w:rsidR="00B2655E" w:rsidRPr="00D81D7E" w:rsidRDefault="00B2655E" w:rsidP="00B2655E">
            <w:pPr>
              <w:pStyle w:val="Default"/>
              <w:ind w:right="-137"/>
              <w:rPr>
                <w:sz w:val="20"/>
                <w:szCs w:val="20"/>
              </w:rPr>
            </w:pPr>
            <w:r w:rsidRPr="00D81D7E">
              <w:rPr>
                <w:sz w:val="20"/>
                <w:szCs w:val="20"/>
              </w:rPr>
              <w:t xml:space="preserve">This is where an individual may benefit personally in ways which are not directly linked to their professional career and do not give rise to a direct financial benefit. This could include, for example, where the individual is: </w:t>
            </w:r>
          </w:p>
          <w:p w14:paraId="54ED4B6A" w14:textId="74E28B1E" w:rsidR="00B2655E" w:rsidRPr="00D81D7E" w:rsidRDefault="00B2655E" w:rsidP="00F64F3F">
            <w:pPr>
              <w:pStyle w:val="Default"/>
              <w:numPr>
                <w:ilvl w:val="0"/>
                <w:numId w:val="17"/>
              </w:numPr>
              <w:rPr>
                <w:sz w:val="20"/>
                <w:szCs w:val="20"/>
              </w:rPr>
            </w:pPr>
            <w:r w:rsidRPr="00D81D7E">
              <w:rPr>
                <w:sz w:val="20"/>
                <w:szCs w:val="20"/>
              </w:rPr>
              <w:t>A voluntary sector champion for a provider</w:t>
            </w:r>
          </w:p>
          <w:p w14:paraId="2E72FAD3" w14:textId="4522D8D9" w:rsidR="00B2655E" w:rsidRPr="00D81D7E" w:rsidRDefault="00B2655E" w:rsidP="00F64F3F">
            <w:pPr>
              <w:pStyle w:val="Default"/>
              <w:numPr>
                <w:ilvl w:val="0"/>
                <w:numId w:val="17"/>
              </w:numPr>
              <w:rPr>
                <w:sz w:val="20"/>
                <w:szCs w:val="20"/>
              </w:rPr>
            </w:pPr>
            <w:r w:rsidRPr="00D81D7E">
              <w:rPr>
                <w:sz w:val="20"/>
                <w:szCs w:val="20"/>
              </w:rPr>
              <w:t>A volunteer for a provider</w:t>
            </w:r>
          </w:p>
          <w:p w14:paraId="0C0D37EA" w14:textId="62F5D8CC" w:rsidR="00B2655E" w:rsidRPr="00D81D7E" w:rsidRDefault="00B2655E" w:rsidP="00F64F3F">
            <w:pPr>
              <w:pStyle w:val="Default"/>
              <w:numPr>
                <w:ilvl w:val="0"/>
                <w:numId w:val="17"/>
              </w:numPr>
              <w:rPr>
                <w:sz w:val="20"/>
                <w:szCs w:val="20"/>
              </w:rPr>
            </w:pPr>
            <w:r w:rsidRPr="00D81D7E">
              <w:rPr>
                <w:sz w:val="20"/>
                <w:szCs w:val="20"/>
              </w:rPr>
              <w:t>A member of a voluntary sector board or has any other position of authority in or connection with a voluntary sector organisation</w:t>
            </w:r>
          </w:p>
          <w:p w14:paraId="7226B584" w14:textId="4ACFEAFD" w:rsidR="00B2655E" w:rsidRPr="00D81D7E" w:rsidRDefault="00B2655E" w:rsidP="00F64F3F">
            <w:pPr>
              <w:pStyle w:val="Default"/>
              <w:numPr>
                <w:ilvl w:val="0"/>
                <w:numId w:val="17"/>
              </w:numPr>
              <w:rPr>
                <w:sz w:val="20"/>
                <w:szCs w:val="20"/>
              </w:rPr>
            </w:pPr>
            <w:r w:rsidRPr="00D81D7E">
              <w:rPr>
                <w:sz w:val="20"/>
                <w:szCs w:val="20"/>
              </w:rPr>
              <w:t xml:space="preserve">Suffering from a particular condition requiring individually funded </w:t>
            </w:r>
            <w:proofErr w:type="spellStart"/>
            <w:r w:rsidRPr="00D81D7E">
              <w:rPr>
                <w:sz w:val="20"/>
                <w:szCs w:val="20"/>
              </w:rPr>
              <w:t>treatmen</w:t>
            </w:r>
            <w:proofErr w:type="spellEnd"/>
            <w:r w:rsidRPr="00D81D7E">
              <w:rPr>
                <w:sz w:val="20"/>
                <w:szCs w:val="20"/>
              </w:rPr>
              <w:t xml:space="preserve"> </w:t>
            </w:r>
          </w:p>
          <w:p w14:paraId="520E7AEB" w14:textId="77777777" w:rsidR="00B2655E" w:rsidRPr="00D81D7E" w:rsidRDefault="00B2655E" w:rsidP="00F64F3F">
            <w:pPr>
              <w:pStyle w:val="Default"/>
              <w:numPr>
                <w:ilvl w:val="0"/>
                <w:numId w:val="17"/>
              </w:numPr>
              <w:rPr>
                <w:sz w:val="20"/>
                <w:szCs w:val="20"/>
              </w:rPr>
            </w:pPr>
            <w:r w:rsidRPr="00D81D7E">
              <w:rPr>
                <w:sz w:val="20"/>
                <w:szCs w:val="20"/>
              </w:rPr>
              <w:t xml:space="preserve">A member of a lobby or pressure groups with an interest in health. </w:t>
            </w:r>
          </w:p>
        </w:tc>
      </w:tr>
      <w:tr w:rsidR="00B2655E" w:rsidRPr="009D69A4" w14:paraId="069A30AE" w14:textId="77777777" w:rsidTr="00B822D8">
        <w:tc>
          <w:tcPr>
            <w:tcW w:w="1560" w:type="dxa"/>
          </w:tcPr>
          <w:p w14:paraId="43190DED" w14:textId="77777777" w:rsidR="00B2655E" w:rsidRPr="009D69A4" w:rsidRDefault="00B2655E" w:rsidP="00BB502F">
            <w:pPr>
              <w:pStyle w:val="Default"/>
              <w:rPr>
                <w:sz w:val="22"/>
                <w:szCs w:val="22"/>
              </w:rPr>
            </w:pPr>
            <w:r w:rsidRPr="009D69A4">
              <w:rPr>
                <w:b/>
                <w:bCs/>
                <w:sz w:val="22"/>
                <w:szCs w:val="22"/>
              </w:rPr>
              <w:t xml:space="preserve">Indirect Interests </w:t>
            </w:r>
          </w:p>
          <w:p w14:paraId="33380CBF" w14:textId="77777777" w:rsidR="00B2655E" w:rsidRPr="009D69A4" w:rsidRDefault="00B2655E" w:rsidP="00BB502F">
            <w:pPr>
              <w:rPr>
                <w:rFonts w:ascii="Arial" w:hAnsi="Arial" w:cs="Arial"/>
                <w:color w:val="FF0000"/>
              </w:rPr>
            </w:pPr>
          </w:p>
        </w:tc>
        <w:tc>
          <w:tcPr>
            <w:tcW w:w="13749" w:type="dxa"/>
          </w:tcPr>
          <w:p w14:paraId="084DD874" w14:textId="3548ACEA" w:rsidR="00B2655E" w:rsidRPr="00D81D7E" w:rsidRDefault="00B2655E" w:rsidP="00BB502F">
            <w:pPr>
              <w:pStyle w:val="Default"/>
              <w:rPr>
                <w:sz w:val="20"/>
                <w:szCs w:val="20"/>
              </w:rPr>
            </w:pPr>
            <w:r w:rsidRPr="00D81D7E">
              <w:rPr>
                <w:sz w:val="20"/>
                <w:szCs w:val="20"/>
              </w:rPr>
              <w:t xml:space="preserve">This is where an individual has a close association with an individual who has a financial interest, a non-financial professional interest or a non-financial personal interest in a decision (as those categories are described above). For example, this should include: </w:t>
            </w:r>
          </w:p>
          <w:p w14:paraId="2D757E2F" w14:textId="575F5600" w:rsidR="00B2655E" w:rsidRPr="00D81D7E" w:rsidRDefault="00B2655E" w:rsidP="00F64F3F">
            <w:pPr>
              <w:pStyle w:val="Default"/>
              <w:numPr>
                <w:ilvl w:val="0"/>
                <w:numId w:val="17"/>
              </w:numPr>
              <w:rPr>
                <w:sz w:val="20"/>
                <w:szCs w:val="20"/>
              </w:rPr>
            </w:pPr>
            <w:r w:rsidRPr="00D81D7E">
              <w:rPr>
                <w:sz w:val="20"/>
                <w:szCs w:val="20"/>
              </w:rPr>
              <w:t>Spouse/ partner</w:t>
            </w:r>
          </w:p>
          <w:p w14:paraId="0F7692B7" w14:textId="7EF0330E" w:rsidR="00B2655E" w:rsidRPr="00D81D7E" w:rsidRDefault="00B2655E" w:rsidP="00F64F3F">
            <w:pPr>
              <w:pStyle w:val="Default"/>
              <w:numPr>
                <w:ilvl w:val="0"/>
                <w:numId w:val="17"/>
              </w:numPr>
              <w:rPr>
                <w:sz w:val="20"/>
                <w:szCs w:val="20"/>
              </w:rPr>
            </w:pPr>
            <w:r w:rsidRPr="00D81D7E">
              <w:rPr>
                <w:sz w:val="20"/>
                <w:szCs w:val="20"/>
              </w:rPr>
              <w:t>Close relative e.g., parent, grandparent, child, grandchild or sibling</w:t>
            </w:r>
          </w:p>
          <w:p w14:paraId="52E72E73" w14:textId="3C1B7686" w:rsidR="00B2655E" w:rsidRPr="00D81D7E" w:rsidRDefault="00B2655E" w:rsidP="00F64F3F">
            <w:pPr>
              <w:pStyle w:val="Default"/>
              <w:numPr>
                <w:ilvl w:val="0"/>
                <w:numId w:val="17"/>
              </w:numPr>
              <w:rPr>
                <w:sz w:val="20"/>
                <w:szCs w:val="20"/>
              </w:rPr>
            </w:pPr>
            <w:r w:rsidRPr="00D81D7E">
              <w:rPr>
                <w:sz w:val="20"/>
                <w:szCs w:val="20"/>
              </w:rPr>
              <w:t>Close friend</w:t>
            </w:r>
          </w:p>
          <w:p w14:paraId="09EDE5EB" w14:textId="77777777" w:rsidR="00B2655E" w:rsidRPr="00D81D7E" w:rsidRDefault="00B2655E" w:rsidP="00F64F3F">
            <w:pPr>
              <w:pStyle w:val="Default"/>
              <w:numPr>
                <w:ilvl w:val="0"/>
                <w:numId w:val="17"/>
              </w:numPr>
              <w:rPr>
                <w:sz w:val="20"/>
                <w:szCs w:val="20"/>
              </w:rPr>
            </w:pPr>
            <w:r w:rsidRPr="00D81D7E">
              <w:rPr>
                <w:sz w:val="20"/>
                <w:szCs w:val="20"/>
              </w:rPr>
              <w:t xml:space="preserve">Business partner. </w:t>
            </w:r>
          </w:p>
        </w:tc>
      </w:tr>
    </w:tbl>
    <w:p w14:paraId="0482BC80" w14:textId="77777777" w:rsidR="00B2655E" w:rsidRPr="009D69A4" w:rsidRDefault="00B2655E" w:rsidP="00B822D8">
      <w:pPr>
        <w:spacing w:after="0" w:line="240" w:lineRule="auto"/>
        <w:ind w:right="284"/>
        <w:jc w:val="both"/>
        <w:rPr>
          <w:rFonts w:ascii="Arial" w:eastAsia="Arial" w:hAnsi="Arial" w:cs="Arial"/>
          <w:sz w:val="24"/>
          <w:szCs w:val="24"/>
        </w:rPr>
        <w:sectPr w:rsidR="00B2655E" w:rsidRPr="009D69A4" w:rsidSect="00B822D8">
          <w:footerReference w:type="even" r:id="rId15"/>
          <w:footerReference w:type="default" r:id="rId16"/>
          <w:headerReference w:type="first" r:id="rId17"/>
          <w:footerReference w:type="first" r:id="rId18"/>
          <w:pgSz w:w="16838" w:h="11906" w:orient="landscape"/>
          <w:pgMar w:top="1134" w:right="1440" w:bottom="1440" w:left="1440" w:header="567" w:footer="567" w:gutter="0"/>
          <w:cols w:sep="1" w:space="708"/>
          <w:titlePg/>
          <w:docGrid w:linePitch="360"/>
        </w:sectPr>
      </w:pPr>
    </w:p>
    <w:p w14:paraId="69A0EC4F" w14:textId="77777777" w:rsidR="00B2655E" w:rsidRPr="009D69A4" w:rsidRDefault="00B2655E" w:rsidP="00D81D7E">
      <w:pPr>
        <w:pStyle w:val="Default"/>
        <w:rPr>
          <w:b/>
          <w:bCs/>
          <w:color w:val="auto"/>
          <w:sz w:val="22"/>
          <w:szCs w:val="22"/>
        </w:rPr>
      </w:pPr>
    </w:p>
    <w:sectPr w:rsidR="00B2655E" w:rsidRPr="009D69A4" w:rsidSect="003C28C6">
      <w:headerReference w:type="default" r:id="rId19"/>
      <w:footerReference w:type="even" r:id="rId20"/>
      <w:footerReference w:type="default" r:id="rId21"/>
      <w:footerReference w:type="first" r:id="rId22"/>
      <w:pgSz w:w="11906" w:h="16838"/>
      <w:pgMar w:top="1440" w:right="1440" w:bottom="1702" w:left="1440" w:header="708" w:footer="6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31885" w14:textId="77777777" w:rsidR="003F6AB6" w:rsidRDefault="003F6AB6" w:rsidP="001331D8">
      <w:pPr>
        <w:spacing w:after="0" w:line="240" w:lineRule="auto"/>
      </w:pPr>
      <w:r>
        <w:separator/>
      </w:r>
    </w:p>
  </w:endnote>
  <w:endnote w:type="continuationSeparator" w:id="0">
    <w:p w14:paraId="7CD73560" w14:textId="77777777" w:rsidR="003F6AB6" w:rsidRDefault="003F6AB6" w:rsidP="001331D8">
      <w:pPr>
        <w:spacing w:after="0" w:line="240" w:lineRule="auto"/>
      </w:pPr>
      <w:r>
        <w:continuationSeparator/>
      </w:r>
    </w:p>
  </w:endnote>
  <w:endnote w:type="continuationNotice" w:id="1">
    <w:p w14:paraId="75CE9098" w14:textId="77777777" w:rsidR="003F6AB6" w:rsidRDefault="003F6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T1) MT Light">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53C3" w14:textId="0CA297C3" w:rsidR="003C4549" w:rsidRDefault="003C4549">
    <w:pPr>
      <w:pStyle w:val="Footer"/>
    </w:pPr>
    <w:r>
      <w:rPr>
        <w:noProof/>
      </w:rPr>
      <mc:AlternateContent>
        <mc:Choice Requires="wps">
          <w:drawing>
            <wp:anchor distT="0" distB="0" distL="0" distR="0" simplePos="0" relativeHeight="251653632" behindDoc="0" locked="0" layoutInCell="1" allowOverlap="1" wp14:anchorId="54A4BFBF" wp14:editId="560D5640">
              <wp:simplePos x="635" y="635"/>
              <wp:positionH relativeFrom="leftMargin">
                <wp:align>left</wp:align>
              </wp:positionH>
              <wp:positionV relativeFrom="paragraph">
                <wp:posOffset>635</wp:posOffset>
              </wp:positionV>
              <wp:extent cx="443865" cy="443865"/>
              <wp:effectExtent l="0" t="0" r="10160" b="18415"/>
              <wp:wrapSquare wrapText="bothSides"/>
              <wp:docPr id="113" name="Text Box 1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3C3B3" w14:textId="1437A690"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A4BFBF" id="_x0000_t202" coordsize="21600,21600" o:spt="202" path="m,l,21600r21600,l21600,xe">
              <v:stroke joinstyle="miter"/>
              <v:path gradientshapeok="t" o:connecttype="rect"/>
            </v:shapetype>
            <v:shape id="Text Box 113" o:spid="_x0000_s1026" type="#_x0000_t202" alt="OFFICIAL" style="position:absolute;margin-left:0;margin-top:.05pt;width:34.95pt;height:34.95pt;z-index:2516536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FC3C3B3" w14:textId="1437A690"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9371" w14:textId="653FABD7" w:rsidR="003C4549" w:rsidRDefault="003C4549">
    <w:pPr>
      <w:pStyle w:val="Footer"/>
    </w:pPr>
    <w:r w:rsidRPr="00727641">
      <w:rPr>
        <w:noProof/>
      </w:rPr>
      <mc:AlternateContent>
        <mc:Choice Requires="wps">
          <w:drawing>
            <wp:anchor distT="0" distB="0" distL="114300" distR="114300" simplePos="0" relativeHeight="251648512" behindDoc="0" locked="0" layoutInCell="1" allowOverlap="1" wp14:anchorId="634A42C5" wp14:editId="56B0562F">
              <wp:simplePos x="0" y="0"/>
              <wp:positionH relativeFrom="margin">
                <wp:posOffset>-949960</wp:posOffset>
              </wp:positionH>
              <wp:positionV relativeFrom="margin">
                <wp:posOffset>9285605</wp:posOffset>
              </wp:positionV>
              <wp:extent cx="7847965" cy="677545"/>
              <wp:effectExtent l="0" t="0" r="635" b="8255"/>
              <wp:wrapSquare wrapText="bothSides"/>
              <wp:docPr id="20" name="Rectangle 20"/>
              <wp:cNvGraphicFramePr/>
              <a:graphic xmlns:a="http://schemas.openxmlformats.org/drawingml/2006/main">
                <a:graphicData uri="http://schemas.microsoft.com/office/word/2010/wordprocessingShape">
                  <wps:wsp>
                    <wps:cNvSpPr/>
                    <wps:spPr>
                      <a:xfrm>
                        <a:off x="0" y="0"/>
                        <a:ext cx="7847965" cy="677545"/>
                      </a:xfrm>
                      <a:prstGeom prst="rect">
                        <a:avLst/>
                      </a:prstGeom>
                      <a:solidFill>
                        <a:srgbClr val="7686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9ADB" id="Rectangle 20" o:spid="_x0000_s1026" style="position:absolute;margin-left:-74.8pt;margin-top:731.15pt;width:617.95pt;height:53.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" fillcolor="#768692" stroked="f" strokeweight="2pt">
              <w10:wrap type="square" anchorx="margin" anchory="margin"/>
            </v:rect>
          </w:pict>
        </mc:Fallback>
      </mc:AlternateContent>
    </w:r>
    <w:r w:rsidRPr="00727641">
      <w:rPr>
        <w:noProof/>
      </w:rPr>
      <mc:AlternateContent>
        <mc:Choice Requires="wps">
          <w:drawing>
            <wp:anchor distT="0" distB="0" distL="114300" distR="114300" simplePos="0" relativeHeight="251649536" behindDoc="1" locked="0" layoutInCell="1" allowOverlap="1" wp14:anchorId="4CDE9735" wp14:editId="4D2AF2E3">
              <wp:simplePos x="0" y="0"/>
              <wp:positionH relativeFrom="column">
                <wp:posOffset>5958840</wp:posOffset>
              </wp:positionH>
              <wp:positionV relativeFrom="paragraph">
                <wp:posOffset>2251710</wp:posOffset>
              </wp:positionV>
              <wp:extent cx="574675" cy="576580"/>
              <wp:effectExtent l="0" t="0" r="0" b="0"/>
              <wp:wrapNone/>
              <wp:docPr id="21" name="Oval 21"/>
              <wp:cNvGraphicFramePr/>
              <a:graphic xmlns:a="http://schemas.openxmlformats.org/drawingml/2006/main">
                <a:graphicData uri="http://schemas.microsoft.com/office/word/2010/wordprocessingShape">
                  <wps:wsp>
                    <wps:cNvSpPr/>
                    <wps:spPr>
                      <a:xfrm>
                        <a:off x="0" y="0"/>
                        <a:ext cx="574675" cy="576580"/>
                      </a:xfrm>
                      <a:prstGeom prst="ellipse">
                        <a:avLst/>
                      </a:prstGeom>
                      <a:solidFill>
                        <a:srgbClr val="768692"/>
                      </a:solidFill>
                      <a:ln w="25400" cap="flat" cmpd="sng" algn="ctr">
                        <a:noFill/>
                        <a:prstDash val="solid"/>
                      </a:ln>
                      <a:effectLst/>
                    </wps:spPr>
                    <wps:txbx>
                      <w:txbxContent>
                        <w:p w14:paraId="7B48875B" w14:textId="77777777" w:rsidR="003C4549" w:rsidRDefault="003C4549" w:rsidP="000E1269">
                          <w:pPr>
                            <w:jc w:val="center"/>
                          </w:pPr>
                          <w:r w:rsidRPr="00BE7DBD">
                            <w:rPr>
                              <w:color w:val="FFFFFF" w:themeColor="background1"/>
                            </w:rPr>
                            <w:fldChar w:fldCharType="begin"/>
                          </w:r>
                          <w:r w:rsidRPr="00BE7DBD">
                            <w:rPr>
                              <w:color w:val="FFFFFF" w:themeColor="background1"/>
                            </w:rPr>
                            <w:instrText xml:space="preserve"> PAGE   \* MERGEFORMAT </w:instrText>
                          </w:r>
                          <w:r w:rsidRPr="00BE7DBD">
                            <w:rPr>
                              <w:color w:val="FFFFFF" w:themeColor="background1"/>
                            </w:rPr>
                            <w:fldChar w:fldCharType="separate"/>
                          </w:r>
                          <w:r>
                            <w:rPr>
                              <w:noProof/>
                              <w:color w:val="FFFFFF" w:themeColor="background1"/>
                            </w:rPr>
                            <w:t>19</w:t>
                          </w:r>
                          <w:r w:rsidRPr="00BE7DBD">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E9735" id="Oval 21" o:spid="_x0000_s1027" style="position:absolute;margin-left:469.2pt;margin-top:177.3pt;width:45.25pt;height:4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" fillcolor="#768692" stroked="f" strokeweight="2pt">
              <v:textbox>
                <w:txbxContent>
                  <w:p w14:paraId="7B48875B" w14:textId="77777777" w:rsidR="003C4549" w:rsidRDefault="003C4549" w:rsidP="000E1269">
                    <w:pPr>
                      <w:jc w:val="center"/>
                    </w:pPr>
                    <w:r w:rsidRPr="00BE7DBD">
                      <w:rPr>
                        <w:color w:val="FFFFFF" w:themeColor="background1"/>
                      </w:rPr>
                      <w:fldChar w:fldCharType="begin"/>
                    </w:r>
                    <w:r w:rsidRPr="00BE7DBD">
                      <w:rPr>
                        <w:color w:val="FFFFFF" w:themeColor="background1"/>
                      </w:rPr>
                      <w:instrText xml:space="preserve"> PAGE   \* MERGEFORMAT </w:instrText>
                    </w:r>
                    <w:r w:rsidRPr="00BE7DBD">
                      <w:rPr>
                        <w:color w:val="FFFFFF" w:themeColor="background1"/>
                      </w:rPr>
                      <w:fldChar w:fldCharType="separate"/>
                    </w:r>
                    <w:r>
                      <w:rPr>
                        <w:noProof/>
                        <w:color w:val="FFFFFF" w:themeColor="background1"/>
                      </w:rPr>
                      <w:t>19</w:t>
                    </w:r>
                    <w:r w:rsidRPr="00BE7DBD">
                      <w:rPr>
                        <w:noProof/>
                        <w:color w:val="FFFFFF" w:themeColor="background1"/>
                      </w:rPr>
                      <w:fldChar w:fldCharType="end"/>
                    </w:r>
                  </w:p>
                </w:txbxContent>
              </v:textbox>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3CB5" w14:textId="4837E7C0" w:rsidR="003C4549" w:rsidRDefault="003C4549">
    <w:pPr>
      <w:pStyle w:val="Footer"/>
    </w:pPr>
    <w:r>
      <w:rPr>
        <w:noProof/>
      </w:rPr>
      <mc:AlternateContent>
        <mc:Choice Requires="wps">
          <w:drawing>
            <wp:anchor distT="0" distB="0" distL="0" distR="0" simplePos="0" relativeHeight="251654656" behindDoc="0" locked="0" layoutInCell="1" allowOverlap="1" wp14:anchorId="23C2911C" wp14:editId="557BDD86">
              <wp:simplePos x="635" y="635"/>
              <wp:positionH relativeFrom="leftMargin">
                <wp:align>left</wp:align>
              </wp:positionH>
              <wp:positionV relativeFrom="paragraph">
                <wp:posOffset>635</wp:posOffset>
              </wp:positionV>
              <wp:extent cx="443865" cy="443865"/>
              <wp:effectExtent l="0" t="0" r="10160" b="18415"/>
              <wp:wrapSquare wrapText="bothSides"/>
              <wp:docPr id="116" name="Text Box 1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42A30" w14:textId="1EF36615"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C2911C" id="_x0000_t202" coordsize="21600,21600" o:spt="202" path="m,l,21600r21600,l21600,xe">
              <v:stroke joinstyle="miter"/>
              <v:path gradientshapeok="t" o:connecttype="rect"/>
            </v:shapetype>
            <v:shape id="Text Box 116" o:spid="_x0000_s1028" type="#_x0000_t202" alt="OFFICIAL" style="position:absolute;margin-left:0;margin-top:.05pt;width:34.95pt;height:34.95pt;z-index:2516546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2A42A30" w14:textId="1EF36615"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44D1" w14:textId="28BC71E3" w:rsidR="003C4549" w:rsidRDefault="003C45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83DE" w14:textId="0E9B4788" w:rsidR="003C4549" w:rsidRDefault="003C4549">
    <w:pPr>
      <w:pStyle w:val="Footer"/>
    </w:pPr>
    <w:r w:rsidRPr="00727641">
      <w:rPr>
        <w:noProof/>
      </w:rPr>
      <mc:AlternateContent>
        <mc:Choice Requires="wps">
          <w:drawing>
            <wp:anchor distT="0" distB="0" distL="114300" distR="114300" simplePos="0" relativeHeight="251651584" behindDoc="1" locked="0" layoutInCell="1" allowOverlap="1" wp14:anchorId="2C240193" wp14:editId="7613E520">
              <wp:simplePos x="0" y="0"/>
              <wp:positionH relativeFrom="column">
                <wp:posOffset>5958840</wp:posOffset>
              </wp:positionH>
              <wp:positionV relativeFrom="paragraph">
                <wp:posOffset>2251710</wp:posOffset>
              </wp:positionV>
              <wp:extent cx="574675" cy="576580"/>
              <wp:effectExtent l="0" t="0" r="0" b="0"/>
              <wp:wrapNone/>
              <wp:docPr id="28" name="Oval 28"/>
              <wp:cNvGraphicFramePr/>
              <a:graphic xmlns:a="http://schemas.openxmlformats.org/drawingml/2006/main">
                <a:graphicData uri="http://schemas.microsoft.com/office/word/2010/wordprocessingShape">
                  <wps:wsp>
                    <wps:cNvSpPr/>
                    <wps:spPr>
                      <a:xfrm>
                        <a:off x="0" y="0"/>
                        <a:ext cx="574675" cy="576580"/>
                      </a:xfrm>
                      <a:prstGeom prst="ellipse">
                        <a:avLst/>
                      </a:prstGeom>
                      <a:solidFill>
                        <a:srgbClr val="768692"/>
                      </a:solidFill>
                      <a:ln w="25400" cap="flat" cmpd="sng" algn="ctr">
                        <a:noFill/>
                        <a:prstDash val="solid"/>
                      </a:ln>
                      <a:effectLst/>
                    </wps:spPr>
                    <wps:txbx>
                      <w:txbxContent>
                        <w:p w14:paraId="05FE5068" w14:textId="77777777" w:rsidR="003C4549" w:rsidRDefault="003C4549" w:rsidP="000E1269">
                          <w:pPr>
                            <w:jc w:val="center"/>
                          </w:pPr>
                          <w:r w:rsidRPr="00BE7DBD">
                            <w:rPr>
                              <w:color w:val="FFFFFF" w:themeColor="background1"/>
                            </w:rPr>
                            <w:fldChar w:fldCharType="begin"/>
                          </w:r>
                          <w:r w:rsidRPr="00BE7DBD">
                            <w:rPr>
                              <w:color w:val="FFFFFF" w:themeColor="background1"/>
                            </w:rPr>
                            <w:instrText xml:space="preserve"> PAGE   \* MERGEFORMAT </w:instrText>
                          </w:r>
                          <w:r w:rsidRPr="00BE7DBD">
                            <w:rPr>
                              <w:color w:val="FFFFFF" w:themeColor="background1"/>
                            </w:rPr>
                            <w:fldChar w:fldCharType="separate"/>
                          </w:r>
                          <w:r>
                            <w:rPr>
                              <w:noProof/>
                              <w:color w:val="FFFFFF" w:themeColor="background1"/>
                            </w:rPr>
                            <w:t>22</w:t>
                          </w:r>
                          <w:r w:rsidRPr="00BE7DBD">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40193" id="Oval 28" o:spid="_x0000_s1029" style="position:absolute;margin-left:469.2pt;margin-top:177.3pt;width:45.25pt;height:4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" fillcolor="#768692" stroked="f" strokeweight="2pt">
              <v:textbox>
                <w:txbxContent>
                  <w:p w14:paraId="05FE5068" w14:textId="77777777" w:rsidR="003C4549" w:rsidRDefault="003C4549" w:rsidP="000E1269">
                    <w:pPr>
                      <w:jc w:val="center"/>
                    </w:pPr>
                    <w:r w:rsidRPr="00BE7DBD">
                      <w:rPr>
                        <w:color w:val="FFFFFF" w:themeColor="background1"/>
                      </w:rPr>
                      <w:fldChar w:fldCharType="begin"/>
                    </w:r>
                    <w:r w:rsidRPr="00BE7DBD">
                      <w:rPr>
                        <w:color w:val="FFFFFF" w:themeColor="background1"/>
                      </w:rPr>
                      <w:instrText xml:space="preserve"> PAGE   \* MERGEFORMAT </w:instrText>
                    </w:r>
                    <w:r w:rsidRPr="00BE7DBD">
                      <w:rPr>
                        <w:color w:val="FFFFFF" w:themeColor="background1"/>
                      </w:rPr>
                      <w:fldChar w:fldCharType="separate"/>
                    </w:r>
                    <w:r>
                      <w:rPr>
                        <w:noProof/>
                        <w:color w:val="FFFFFF" w:themeColor="background1"/>
                      </w:rPr>
                      <w:t>22</w:t>
                    </w:r>
                    <w:r w:rsidRPr="00BE7DBD">
                      <w:rPr>
                        <w:noProof/>
                        <w:color w:val="FFFFFF" w:themeColor="background1"/>
                      </w:rPr>
                      <w:fldChar w:fldCharType="end"/>
                    </w:r>
                  </w:p>
                </w:txbxContent>
              </v:textbox>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052A" w14:textId="109D43D2" w:rsidR="003C4549" w:rsidRDefault="003C4549">
    <w:pPr>
      <w:pStyle w:val="Footer"/>
    </w:pPr>
    <w:r>
      <w:rPr>
        <w:noProof/>
      </w:rPr>
      <mc:AlternateContent>
        <mc:Choice Requires="wps">
          <w:drawing>
            <wp:anchor distT="0" distB="0" distL="0" distR="0" simplePos="0" relativeHeight="251664896" behindDoc="0" locked="0" layoutInCell="1" allowOverlap="1" wp14:anchorId="7C3F8F33" wp14:editId="0FE1F328">
              <wp:simplePos x="635" y="635"/>
              <wp:positionH relativeFrom="leftMargin">
                <wp:align>left</wp:align>
              </wp:positionH>
              <wp:positionV relativeFrom="paragraph">
                <wp:posOffset>635</wp:posOffset>
              </wp:positionV>
              <wp:extent cx="443865" cy="443865"/>
              <wp:effectExtent l="0" t="0" r="10160" b="18415"/>
              <wp:wrapSquare wrapText="bothSides"/>
              <wp:docPr id="268" name="Text Box 2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BEB16" w14:textId="049693F8"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3F8F33" id="_x0000_t202" coordsize="21600,21600" o:spt="202" path="m,l,21600r21600,l21600,xe">
              <v:stroke joinstyle="miter"/>
              <v:path gradientshapeok="t" o:connecttype="rect"/>
            </v:shapetype>
            <v:shape id="Text Box 268" o:spid="_x0000_s1030" type="#_x0000_t202" alt="OFFICIAL"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7C9BEB16" w14:textId="049693F8"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0677" w14:textId="35AFAA30" w:rsidR="003C4549" w:rsidRDefault="003C4549" w:rsidP="00B822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A46F" w14:textId="291197FB" w:rsidR="003C4549" w:rsidRDefault="003C4549">
    <w:pPr>
      <w:pStyle w:val="Footer"/>
    </w:pPr>
    <w:r>
      <w:rPr>
        <w:noProof/>
      </w:rPr>
      <mc:AlternateContent>
        <mc:Choice Requires="wps">
          <w:drawing>
            <wp:anchor distT="0" distB="0" distL="0" distR="0" simplePos="0" relativeHeight="251663872" behindDoc="0" locked="0" layoutInCell="1" allowOverlap="1" wp14:anchorId="23004224" wp14:editId="55112EE7">
              <wp:simplePos x="635" y="635"/>
              <wp:positionH relativeFrom="leftMargin">
                <wp:align>left</wp:align>
              </wp:positionH>
              <wp:positionV relativeFrom="paragraph">
                <wp:posOffset>635</wp:posOffset>
              </wp:positionV>
              <wp:extent cx="443865" cy="443865"/>
              <wp:effectExtent l="0" t="0" r="10160" b="18415"/>
              <wp:wrapSquare wrapText="bothSides"/>
              <wp:docPr id="267" name="Text Box 2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31ABA" w14:textId="2B25555F"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004224" id="_x0000_t202" coordsize="21600,21600" o:spt="202" path="m,l,21600r21600,l21600,xe">
              <v:stroke joinstyle="miter"/>
              <v:path gradientshapeok="t" o:connecttype="rect"/>
            </v:shapetype>
            <v:shape id="Text Box 267" o:spid="_x0000_s1031" type="#_x0000_t202" alt="OFFICIAL"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6D031ABA" w14:textId="2B25555F" w:rsidR="003C4549" w:rsidRPr="005E246B" w:rsidRDefault="003C4549">
                    <w:pPr>
                      <w:rPr>
                        <w:rFonts w:eastAsia="Calibri" w:cs="Calibri"/>
                        <w:color w:val="000000"/>
                        <w:sz w:val="20"/>
                        <w:szCs w:val="20"/>
                      </w:rPr>
                    </w:pPr>
                    <w:r w:rsidRPr="005E246B">
                      <w:rPr>
                        <w:rFonts w:eastAsia="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ABEE" w14:textId="77777777" w:rsidR="003F6AB6" w:rsidRDefault="003F6AB6" w:rsidP="001331D8">
      <w:pPr>
        <w:spacing w:after="0" w:line="240" w:lineRule="auto"/>
      </w:pPr>
      <w:r>
        <w:separator/>
      </w:r>
    </w:p>
  </w:footnote>
  <w:footnote w:type="continuationSeparator" w:id="0">
    <w:p w14:paraId="0DD9918F" w14:textId="77777777" w:rsidR="003F6AB6" w:rsidRDefault="003F6AB6" w:rsidP="001331D8">
      <w:pPr>
        <w:spacing w:after="0" w:line="240" w:lineRule="auto"/>
      </w:pPr>
      <w:r>
        <w:continuationSeparator/>
      </w:r>
    </w:p>
  </w:footnote>
  <w:footnote w:type="continuationNotice" w:id="1">
    <w:p w14:paraId="3457B3A5" w14:textId="77777777" w:rsidR="003F6AB6" w:rsidRDefault="003F6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2495" w14:textId="5BBA8A14" w:rsidR="003C4549" w:rsidRDefault="00516348" w:rsidP="00EF3A1D">
    <w:pPr>
      <w:pStyle w:val="Heading1"/>
      <w:spacing w:before="240" w:after="80" w:line="240" w:lineRule="auto"/>
      <w:contextualSpacing w:val="0"/>
      <w:jc w:val="both"/>
      <w:rPr>
        <w:rFonts w:ascii="Franklin Gothic Book" w:eastAsiaTheme="minorHAnsi" w:hAnsi="Franklin Gothic Book" w:cstheme="minorHAnsi"/>
        <w:bCs w:val="0"/>
        <w:kern w:val="24"/>
        <w:sz w:val="32"/>
        <w:szCs w:val="32"/>
        <w:lang w:eastAsia="en-US"/>
        <w14:ligatures w14:val="standardContextual"/>
      </w:rPr>
    </w:pPr>
    <w:bookmarkStart w:id="0" w:name="_Hlk83126603"/>
    <w:r>
      <w:rPr>
        <w:noProof/>
      </w:rPr>
      <w:drawing>
        <wp:anchor distT="0" distB="0" distL="114300" distR="114300" simplePos="0" relativeHeight="251666944" behindDoc="0" locked="0" layoutInCell="1" allowOverlap="1" wp14:anchorId="28A48B8A" wp14:editId="6A74B6BA">
          <wp:simplePos x="0" y="0"/>
          <wp:positionH relativeFrom="page">
            <wp:posOffset>7714034</wp:posOffset>
          </wp:positionH>
          <wp:positionV relativeFrom="paragraph">
            <wp:posOffset>-140861</wp:posOffset>
          </wp:positionV>
          <wp:extent cx="2255564" cy="891698"/>
          <wp:effectExtent l="0" t="0" r="0" b="3810"/>
          <wp:wrapNone/>
          <wp:docPr id="280" name="Picture 28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5564" cy="891698"/>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eastAsiaTheme="minorHAnsi" w:hAnsi="Franklin Gothic Book" w:cstheme="minorHAnsi"/>
        <w:bCs w:val="0"/>
        <w:kern w:val="24"/>
        <w:sz w:val="32"/>
        <w:szCs w:val="32"/>
        <w:lang w:eastAsia="en-US"/>
        <w14:ligatures w14:val="standardContextual"/>
      </w:rPr>
      <w:t xml:space="preserve">NHS Cheshire and Merseyside </w:t>
    </w:r>
    <w:r w:rsidR="003C4549" w:rsidRPr="009D69A4">
      <w:rPr>
        <w:rFonts w:ascii="Franklin Gothic Book" w:eastAsiaTheme="minorHAnsi" w:hAnsi="Franklin Gothic Book" w:cstheme="minorHAnsi"/>
        <w:bCs w:val="0"/>
        <w:kern w:val="24"/>
        <w:sz w:val="32"/>
        <w:szCs w:val="32"/>
        <w:lang w:eastAsia="en-US"/>
        <w14:ligatures w14:val="standardContextual"/>
      </w:rPr>
      <w:t xml:space="preserve">Declaration of </w:t>
    </w:r>
    <w:r w:rsidR="009D69A4" w:rsidRPr="009D69A4">
      <w:rPr>
        <w:rFonts w:ascii="Franklin Gothic Book" w:eastAsiaTheme="minorHAnsi" w:hAnsi="Franklin Gothic Book" w:cstheme="minorHAnsi"/>
        <w:bCs w:val="0"/>
        <w:kern w:val="24"/>
        <w:sz w:val="32"/>
        <w:szCs w:val="32"/>
        <w:lang w:eastAsia="en-US"/>
        <w14:ligatures w14:val="standardContextual"/>
      </w:rPr>
      <w:t>interests’</w:t>
    </w:r>
    <w:r w:rsidR="003C4549" w:rsidRPr="009D69A4">
      <w:rPr>
        <w:rFonts w:ascii="Franklin Gothic Book" w:eastAsiaTheme="minorHAnsi" w:hAnsi="Franklin Gothic Book" w:cstheme="minorHAnsi"/>
        <w:bCs w:val="0"/>
        <w:kern w:val="24"/>
        <w:sz w:val="32"/>
        <w:szCs w:val="32"/>
        <w:lang w:eastAsia="en-US"/>
        <w14:ligatures w14:val="standardContextual"/>
      </w:rPr>
      <w:t xml:space="preserve"> form</w:t>
    </w:r>
    <w:bookmarkEnd w:id="0"/>
  </w:p>
  <w:p w14:paraId="49E5D86E" w14:textId="18C514C5" w:rsidR="00462DB4" w:rsidRPr="002440ED" w:rsidRDefault="00462DB4" w:rsidP="00462DB4">
    <w:pPr>
      <w:rPr>
        <w:rFonts w:ascii="Arial" w:eastAsiaTheme="minorHAnsi" w:hAnsi="Arial" w:cs="Arial"/>
        <w:i/>
        <w:iCs/>
        <w:lang w:eastAsia="en-US"/>
      </w:rPr>
    </w:pPr>
    <w:r w:rsidRPr="002440ED">
      <w:rPr>
        <w:rFonts w:ascii="Arial" w:eastAsiaTheme="minorHAnsi" w:hAnsi="Arial" w:cs="Arial"/>
        <w:i/>
        <w:iCs/>
        <w:lang w:eastAsia="en-US"/>
      </w:rPr>
      <w:t xml:space="preserve">Only to be used where </w:t>
    </w:r>
    <w:hyperlink r:id="rId2" w:history="1">
      <w:r w:rsidRPr="002440ED">
        <w:rPr>
          <w:rStyle w:val="Hyperlink"/>
          <w:rFonts w:ascii="Arial" w:hAnsi="Arial" w:cs="Arial"/>
          <w:i/>
          <w:iCs/>
        </w:rPr>
        <w:t>https://cheshireandmerseyside.mydeclarations.co.uk</w:t>
      </w:r>
    </w:hyperlink>
    <w:r w:rsidRPr="002440ED">
      <w:rPr>
        <w:rFonts w:ascii="Arial" w:hAnsi="Arial" w:cs="Arial"/>
        <w:i/>
        <w:iCs/>
      </w:rPr>
      <w:t xml:space="preserve"> is </w:t>
    </w:r>
    <w:r w:rsidR="002440ED" w:rsidRPr="002440ED">
      <w:rPr>
        <w:rFonts w:ascii="Arial" w:hAnsi="Arial" w:cs="Arial"/>
        <w:i/>
        <w:iCs/>
      </w:rPr>
      <w:t>unavailable.</w:t>
    </w:r>
    <w:r w:rsidR="00516348" w:rsidRPr="0051634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6862" w14:textId="687BCE99" w:rsidR="003C4549" w:rsidRPr="009D69A4" w:rsidRDefault="003C4549">
    <w:pPr>
      <w:pStyle w:val="Header"/>
      <w:rPr>
        <w:rFonts w:ascii="Franklin Gothic Book" w:hAnsi="Franklin Gothic Book" w:cs="Arial"/>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F0FD" w14:textId="6CEEDD2C" w:rsidR="003C4549" w:rsidRPr="003A6936" w:rsidRDefault="003C4549" w:rsidP="001B0960">
    <w:pPr>
      <w:pStyle w:val="Head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92E"/>
    <w:multiLevelType w:val="hybridMultilevel"/>
    <w:tmpl w:val="62DE58C8"/>
    <w:lvl w:ilvl="0" w:tplc="5262E2A8">
      <w:start w:val="5"/>
      <w:numFmt w:val="decimal"/>
      <w:lvlText w:val="6.%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435CE"/>
    <w:multiLevelType w:val="hybridMultilevel"/>
    <w:tmpl w:val="DB4EF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839FA"/>
    <w:multiLevelType w:val="hybridMultilevel"/>
    <w:tmpl w:val="62F6CEF2"/>
    <w:lvl w:ilvl="0" w:tplc="CA164236">
      <w:start w:val="1"/>
      <w:numFmt w:val="decimal"/>
      <w:lvlText w:val="8.%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42281"/>
    <w:multiLevelType w:val="multilevel"/>
    <w:tmpl w:val="F446A6DA"/>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146785"/>
    <w:multiLevelType w:val="hybridMultilevel"/>
    <w:tmpl w:val="D640CBAE"/>
    <w:lvl w:ilvl="0" w:tplc="D92E3A7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D1E76"/>
    <w:multiLevelType w:val="hybridMultilevel"/>
    <w:tmpl w:val="E0E8E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E7E64"/>
    <w:multiLevelType w:val="multilevel"/>
    <w:tmpl w:val="E5C8B7A4"/>
    <w:lvl w:ilvl="0">
      <w:start w:val="11"/>
      <w:numFmt w:val="decimal"/>
      <w:lvlText w:val="%1."/>
      <w:lvlJc w:val="left"/>
      <w:pPr>
        <w:ind w:left="840" w:hanging="4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EE6EFD"/>
    <w:multiLevelType w:val="hybridMultilevel"/>
    <w:tmpl w:val="45680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BF71F7"/>
    <w:multiLevelType w:val="hybridMultilevel"/>
    <w:tmpl w:val="CD34DAB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BE70D8"/>
    <w:multiLevelType w:val="hybridMultilevel"/>
    <w:tmpl w:val="4F4A291E"/>
    <w:lvl w:ilvl="0" w:tplc="759429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01B1E"/>
    <w:multiLevelType w:val="hybridMultilevel"/>
    <w:tmpl w:val="018A52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1184389"/>
    <w:multiLevelType w:val="hybridMultilevel"/>
    <w:tmpl w:val="45202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FE7DA5"/>
    <w:multiLevelType w:val="hybridMultilevel"/>
    <w:tmpl w:val="D2C44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EB3A32"/>
    <w:multiLevelType w:val="hybridMultilevel"/>
    <w:tmpl w:val="79A64AF6"/>
    <w:lvl w:ilvl="0" w:tplc="7B306F9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5F243D"/>
    <w:multiLevelType w:val="hybridMultilevel"/>
    <w:tmpl w:val="0DD4D4DE"/>
    <w:lvl w:ilvl="0" w:tplc="E7ECC50A">
      <w:start w:val="1"/>
      <w:numFmt w:val="bullet"/>
      <w:pStyle w:val="Bullets"/>
      <w:lvlText w:val=""/>
      <w:lvlJc w:val="left"/>
      <w:pPr>
        <w:ind w:left="720" w:hanging="360"/>
      </w:pPr>
      <w:rPr>
        <w:rFonts w:ascii="Symbol" w:hAnsi="Symbol" w:hint="default"/>
        <w:color w:val="5FBAA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A12057"/>
    <w:multiLevelType w:val="hybridMultilevel"/>
    <w:tmpl w:val="AB0EBBAE"/>
    <w:lvl w:ilvl="0" w:tplc="AAB2F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D1D6D"/>
    <w:multiLevelType w:val="multilevel"/>
    <w:tmpl w:val="196817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C71CC8"/>
    <w:multiLevelType w:val="hybridMultilevel"/>
    <w:tmpl w:val="BAC8FC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8A5685"/>
    <w:multiLevelType w:val="hybridMultilevel"/>
    <w:tmpl w:val="DF848C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8C11300"/>
    <w:multiLevelType w:val="multilevel"/>
    <w:tmpl w:val="5A6C4E0C"/>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8541F7"/>
    <w:multiLevelType w:val="hybridMultilevel"/>
    <w:tmpl w:val="CA18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770718"/>
    <w:multiLevelType w:val="hybridMultilevel"/>
    <w:tmpl w:val="B0AA126E"/>
    <w:lvl w:ilvl="0" w:tplc="FFFFFFFF">
      <w:start w:val="1"/>
      <w:numFmt w:val="decimal"/>
      <w:lvlText w:val="%1."/>
      <w:lvlJc w:val="left"/>
      <w:pPr>
        <w:ind w:left="3054" w:hanging="360"/>
      </w:pPr>
      <w:rPr>
        <w:rFonts w:ascii="Calibri" w:hAnsi="Calibri" w:hint="default"/>
        <w:color w:val="7030A0"/>
        <w:sz w:val="44"/>
        <w:szCs w:val="44"/>
        <w:u w:color="00A499"/>
      </w:rPr>
    </w:lvl>
    <w:lvl w:ilvl="1" w:tplc="FFFFFFFF">
      <w:start w:val="1"/>
      <w:numFmt w:val="lowerLetter"/>
      <w:lvlText w:val="%2."/>
      <w:lvlJc w:val="left"/>
      <w:pPr>
        <w:ind w:left="1440" w:hanging="360"/>
      </w:pPr>
    </w:lvl>
    <w:lvl w:ilvl="2" w:tplc="0C323D04">
      <w:start w:val="1"/>
      <w:numFmt w:val="bullet"/>
      <w:lvlText w:val=""/>
      <w:lvlJc w:val="left"/>
      <w:pPr>
        <w:ind w:left="2340" w:hanging="36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9D28CB"/>
    <w:multiLevelType w:val="hybridMultilevel"/>
    <w:tmpl w:val="71C63FE2"/>
    <w:lvl w:ilvl="0" w:tplc="9A149852">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9F7989"/>
    <w:multiLevelType w:val="hybridMultilevel"/>
    <w:tmpl w:val="C4822250"/>
    <w:lvl w:ilvl="0" w:tplc="08090001">
      <w:start w:val="1"/>
      <w:numFmt w:val="bullet"/>
      <w:lvlText w:val=""/>
      <w:lvlJc w:val="left"/>
      <w:pPr>
        <w:ind w:left="-216" w:hanging="360"/>
      </w:pPr>
      <w:rPr>
        <w:rFonts w:ascii="Symbol" w:hAnsi="Symbol" w:hint="default"/>
      </w:rPr>
    </w:lvl>
    <w:lvl w:ilvl="1" w:tplc="08090003" w:tentative="1">
      <w:start w:val="1"/>
      <w:numFmt w:val="bullet"/>
      <w:lvlText w:val="o"/>
      <w:lvlJc w:val="left"/>
      <w:pPr>
        <w:ind w:left="504" w:hanging="360"/>
      </w:pPr>
      <w:rPr>
        <w:rFonts w:ascii="Courier New" w:hAnsi="Courier New" w:cs="Courier New" w:hint="default"/>
      </w:rPr>
    </w:lvl>
    <w:lvl w:ilvl="2" w:tplc="08090005" w:tentative="1">
      <w:start w:val="1"/>
      <w:numFmt w:val="bullet"/>
      <w:lvlText w:val=""/>
      <w:lvlJc w:val="left"/>
      <w:pPr>
        <w:ind w:left="1224" w:hanging="360"/>
      </w:pPr>
      <w:rPr>
        <w:rFonts w:ascii="Wingdings" w:hAnsi="Wingdings" w:hint="default"/>
      </w:rPr>
    </w:lvl>
    <w:lvl w:ilvl="3" w:tplc="08090001" w:tentative="1">
      <w:start w:val="1"/>
      <w:numFmt w:val="bullet"/>
      <w:lvlText w:val=""/>
      <w:lvlJc w:val="left"/>
      <w:pPr>
        <w:ind w:left="1944" w:hanging="360"/>
      </w:pPr>
      <w:rPr>
        <w:rFonts w:ascii="Symbol" w:hAnsi="Symbol" w:hint="default"/>
      </w:rPr>
    </w:lvl>
    <w:lvl w:ilvl="4" w:tplc="08090003" w:tentative="1">
      <w:start w:val="1"/>
      <w:numFmt w:val="bullet"/>
      <w:lvlText w:val="o"/>
      <w:lvlJc w:val="left"/>
      <w:pPr>
        <w:ind w:left="2664" w:hanging="360"/>
      </w:pPr>
      <w:rPr>
        <w:rFonts w:ascii="Courier New" w:hAnsi="Courier New" w:cs="Courier New" w:hint="default"/>
      </w:rPr>
    </w:lvl>
    <w:lvl w:ilvl="5" w:tplc="08090005" w:tentative="1">
      <w:start w:val="1"/>
      <w:numFmt w:val="bullet"/>
      <w:lvlText w:val=""/>
      <w:lvlJc w:val="left"/>
      <w:pPr>
        <w:ind w:left="3384" w:hanging="360"/>
      </w:pPr>
      <w:rPr>
        <w:rFonts w:ascii="Wingdings" w:hAnsi="Wingdings" w:hint="default"/>
      </w:rPr>
    </w:lvl>
    <w:lvl w:ilvl="6" w:tplc="08090001" w:tentative="1">
      <w:start w:val="1"/>
      <w:numFmt w:val="bullet"/>
      <w:lvlText w:val=""/>
      <w:lvlJc w:val="left"/>
      <w:pPr>
        <w:ind w:left="4104" w:hanging="360"/>
      </w:pPr>
      <w:rPr>
        <w:rFonts w:ascii="Symbol" w:hAnsi="Symbol" w:hint="default"/>
      </w:rPr>
    </w:lvl>
    <w:lvl w:ilvl="7" w:tplc="08090003" w:tentative="1">
      <w:start w:val="1"/>
      <w:numFmt w:val="bullet"/>
      <w:lvlText w:val="o"/>
      <w:lvlJc w:val="left"/>
      <w:pPr>
        <w:ind w:left="4824" w:hanging="360"/>
      </w:pPr>
      <w:rPr>
        <w:rFonts w:ascii="Courier New" w:hAnsi="Courier New" w:cs="Courier New" w:hint="default"/>
      </w:rPr>
    </w:lvl>
    <w:lvl w:ilvl="8" w:tplc="08090005" w:tentative="1">
      <w:start w:val="1"/>
      <w:numFmt w:val="bullet"/>
      <w:lvlText w:val=""/>
      <w:lvlJc w:val="left"/>
      <w:pPr>
        <w:ind w:left="5544" w:hanging="360"/>
      </w:pPr>
      <w:rPr>
        <w:rFonts w:ascii="Wingdings" w:hAnsi="Wingdings" w:hint="default"/>
      </w:rPr>
    </w:lvl>
  </w:abstractNum>
  <w:abstractNum w:abstractNumId="24" w15:restartNumberingAfterBreak="0">
    <w:nsid w:val="4A8D34F5"/>
    <w:multiLevelType w:val="hybridMultilevel"/>
    <w:tmpl w:val="CD9E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83655"/>
    <w:multiLevelType w:val="hybridMultilevel"/>
    <w:tmpl w:val="3C32B43A"/>
    <w:lvl w:ilvl="0" w:tplc="873C6876">
      <w:start w:val="1"/>
      <w:numFmt w:val="decimal"/>
      <w:lvlText w:val="5.%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9217E"/>
    <w:multiLevelType w:val="multilevel"/>
    <w:tmpl w:val="1E6EA1FC"/>
    <w:lvl w:ilvl="0">
      <w:start w:val="10"/>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9E1582E"/>
    <w:multiLevelType w:val="hybridMultilevel"/>
    <w:tmpl w:val="5C3E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52BB1"/>
    <w:multiLevelType w:val="multilevel"/>
    <w:tmpl w:val="627236B0"/>
    <w:lvl w:ilvl="0">
      <w:start w:val="1"/>
      <w:numFmt w:val="decimal"/>
      <w:pStyle w:val="Heading1Numbered"/>
      <w:suff w:val="space"/>
      <w:lvlText w:val="%1."/>
      <w:lvlJc w:val="left"/>
      <w:pPr>
        <w:ind w:left="0" w:firstLine="0"/>
      </w:pPr>
    </w:lvl>
    <w:lvl w:ilvl="1">
      <w:start w:val="1"/>
      <w:numFmt w:val="decimal"/>
      <w:pStyle w:val="Heading2Numbered"/>
      <w:suff w:val="space"/>
      <w:lvlText w:val="%1.%2."/>
      <w:lvlJc w:val="left"/>
      <w:pPr>
        <w:ind w:left="0" w:firstLine="0"/>
      </w:pPr>
    </w:lvl>
    <w:lvl w:ilvl="2">
      <w:start w:val="1"/>
      <w:numFmt w:val="decimal"/>
      <w:pStyle w:val="Heading3Numbered"/>
      <w:suff w:val="space"/>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CE6C20"/>
    <w:multiLevelType w:val="hybridMultilevel"/>
    <w:tmpl w:val="0CC667D6"/>
    <w:lvl w:ilvl="0" w:tplc="05C0DED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F138D"/>
    <w:multiLevelType w:val="hybridMultilevel"/>
    <w:tmpl w:val="84542BD8"/>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31" w15:restartNumberingAfterBreak="0">
    <w:nsid w:val="618B4B48"/>
    <w:multiLevelType w:val="hybridMultilevel"/>
    <w:tmpl w:val="7CB0FC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FC5E68"/>
    <w:multiLevelType w:val="hybridMultilevel"/>
    <w:tmpl w:val="02C455FC"/>
    <w:lvl w:ilvl="0" w:tplc="19B6BEB8">
      <w:start w:val="1"/>
      <w:numFmt w:val="decimal"/>
      <w:lvlText w:val="6.%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9E558C"/>
    <w:multiLevelType w:val="hybridMultilevel"/>
    <w:tmpl w:val="60E6D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E709F9"/>
    <w:multiLevelType w:val="hybridMultilevel"/>
    <w:tmpl w:val="23C0CF7A"/>
    <w:lvl w:ilvl="0" w:tplc="FF2E22D4">
      <w:start w:val="1"/>
      <w:numFmt w:val="decimal"/>
      <w:lvlText w:val="%1."/>
      <w:lvlJc w:val="left"/>
      <w:pPr>
        <w:ind w:left="720" w:hanging="360"/>
      </w:pPr>
      <w:rPr>
        <w:rFonts w:eastAsia="Times New Roman" w:hint="default"/>
        <w:b/>
        <w:bCs w:val="0"/>
        <w:color w:val="000000"/>
        <w:sz w:val="32"/>
        <w:szCs w:val="4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A1775"/>
    <w:multiLevelType w:val="hybridMultilevel"/>
    <w:tmpl w:val="0E94B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696F1E"/>
    <w:multiLevelType w:val="hybridMultilevel"/>
    <w:tmpl w:val="4E26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3154D1"/>
    <w:multiLevelType w:val="hybridMultilevel"/>
    <w:tmpl w:val="4A60AE3A"/>
    <w:lvl w:ilvl="0" w:tplc="08090001">
      <w:start w:val="1"/>
      <w:numFmt w:val="bullet"/>
      <w:lvlText w:val=""/>
      <w:lvlJc w:val="left"/>
      <w:pPr>
        <w:ind w:left="7450" w:hanging="360"/>
      </w:pPr>
      <w:rPr>
        <w:rFonts w:ascii="Symbol" w:hAnsi="Symbol" w:hint="default"/>
      </w:rPr>
    </w:lvl>
    <w:lvl w:ilvl="1" w:tplc="08090003" w:tentative="1">
      <w:start w:val="1"/>
      <w:numFmt w:val="bullet"/>
      <w:lvlText w:val="o"/>
      <w:lvlJc w:val="left"/>
      <w:pPr>
        <w:ind w:left="8170" w:hanging="360"/>
      </w:pPr>
      <w:rPr>
        <w:rFonts w:ascii="Courier New" w:hAnsi="Courier New" w:cs="Courier New" w:hint="default"/>
      </w:rPr>
    </w:lvl>
    <w:lvl w:ilvl="2" w:tplc="08090005" w:tentative="1">
      <w:start w:val="1"/>
      <w:numFmt w:val="bullet"/>
      <w:lvlText w:val=""/>
      <w:lvlJc w:val="left"/>
      <w:pPr>
        <w:ind w:left="8890" w:hanging="360"/>
      </w:pPr>
      <w:rPr>
        <w:rFonts w:ascii="Wingdings" w:hAnsi="Wingdings" w:hint="default"/>
      </w:rPr>
    </w:lvl>
    <w:lvl w:ilvl="3" w:tplc="08090001" w:tentative="1">
      <w:start w:val="1"/>
      <w:numFmt w:val="bullet"/>
      <w:lvlText w:val=""/>
      <w:lvlJc w:val="left"/>
      <w:pPr>
        <w:ind w:left="9610" w:hanging="360"/>
      </w:pPr>
      <w:rPr>
        <w:rFonts w:ascii="Symbol" w:hAnsi="Symbol" w:hint="default"/>
      </w:rPr>
    </w:lvl>
    <w:lvl w:ilvl="4" w:tplc="08090003" w:tentative="1">
      <w:start w:val="1"/>
      <w:numFmt w:val="bullet"/>
      <w:lvlText w:val="o"/>
      <w:lvlJc w:val="left"/>
      <w:pPr>
        <w:ind w:left="10330" w:hanging="360"/>
      </w:pPr>
      <w:rPr>
        <w:rFonts w:ascii="Courier New" w:hAnsi="Courier New" w:cs="Courier New" w:hint="default"/>
      </w:rPr>
    </w:lvl>
    <w:lvl w:ilvl="5" w:tplc="08090005" w:tentative="1">
      <w:start w:val="1"/>
      <w:numFmt w:val="bullet"/>
      <w:lvlText w:val=""/>
      <w:lvlJc w:val="left"/>
      <w:pPr>
        <w:ind w:left="11050" w:hanging="360"/>
      </w:pPr>
      <w:rPr>
        <w:rFonts w:ascii="Wingdings" w:hAnsi="Wingdings" w:hint="default"/>
      </w:rPr>
    </w:lvl>
    <w:lvl w:ilvl="6" w:tplc="08090001" w:tentative="1">
      <w:start w:val="1"/>
      <w:numFmt w:val="bullet"/>
      <w:lvlText w:val=""/>
      <w:lvlJc w:val="left"/>
      <w:pPr>
        <w:ind w:left="11770" w:hanging="360"/>
      </w:pPr>
      <w:rPr>
        <w:rFonts w:ascii="Symbol" w:hAnsi="Symbol" w:hint="default"/>
      </w:rPr>
    </w:lvl>
    <w:lvl w:ilvl="7" w:tplc="08090003" w:tentative="1">
      <w:start w:val="1"/>
      <w:numFmt w:val="bullet"/>
      <w:lvlText w:val="o"/>
      <w:lvlJc w:val="left"/>
      <w:pPr>
        <w:ind w:left="12490" w:hanging="360"/>
      </w:pPr>
      <w:rPr>
        <w:rFonts w:ascii="Courier New" w:hAnsi="Courier New" w:cs="Courier New" w:hint="default"/>
      </w:rPr>
    </w:lvl>
    <w:lvl w:ilvl="8" w:tplc="08090005" w:tentative="1">
      <w:start w:val="1"/>
      <w:numFmt w:val="bullet"/>
      <w:lvlText w:val=""/>
      <w:lvlJc w:val="left"/>
      <w:pPr>
        <w:ind w:left="13210" w:hanging="360"/>
      </w:pPr>
      <w:rPr>
        <w:rFonts w:ascii="Wingdings" w:hAnsi="Wingdings" w:hint="default"/>
      </w:rPr>
    </w:lvl>
  </w:abstractNum>
  <w:abstractNum w:abstractNumId="38" w15:restartNumberingAfterBreak="0">
    <w:nsid w:val="7D8F1F9D"/>
    <w:multiLevelType w:val="hybridMultilevel"/>
    <w:tmpl w:val="05888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6316571">
    <w:abstractNumId w:val="14"/>
  </w:num>
  <w:num w:numId="2" w16cid:durableId="2004501977">
    <w:abstractNumId w:val="28"/>
  </w:num>
  <w:num w:numId="3" w16cid:durableId="1203178526">
    <w:abstractNumId w:val="5"/>
  </w:num>
  <w:num w:numId="4" w16cid:durableId="170413458">
    <w:abstractNumId w:val="33"/>
  </w:num>
  <w:num w:numId="5" w16cid:durableId="565646317">
    <w:abstractNumId w:val="38"/>
  </w:num>
  <w:num w:numId="6" w16cid:durableId="1215508206">
    <w:abstractNumId w:val="30"/>
  </w:num>
  <w:num w:numId="7" w16cid:durableId="1954163577">
    <w:abstractNumId w:val="12"/>
  </w:num>
  <w:num w:numId="8" w16cid:durableId="178279838">
    <w:abstractNumId w:val="37"/>
  </w:num>
  <w:num w:numId="9" w16cid:durableId="296036906">
    <w:abstractNumId w:val="10"/>
  </w:num>
  <w:num w:numId="10" w16cid:durableId="1493521744">
    <w:abstractNumId w:val="1"/>
  </w:num>
  <w:num w:numId="11" w16cid:durableId="829521817">
    <w:abstractNumId w:val="15"/>
  </w:num>
  <w:num w:numId="12" w16cid:durableId="1577352322">
    <w:abstractNumId w:val="36"/>
  </w:num>
  <w:num w:numId="13" w16cid:durableId="236866983">
    <w:abstractNumId w:val="24"/>
  </w:num>
  <w:num w:numId="14" w16cid:durableId="600988979">
    <w:abstractNumId w:val="35"/>
  </w:num>
  <w:num w:numId="15" w16cid:durableId="580259329">
    <w:abstractNumId w:val="20"/>
  </w:num>
  <w:num w:numId="16" w16cid:durableId="1721245736">
    <w:abstractNumId w:val="7"/>
  </w:num>
  <w:num w:numId="17" w16cid:durableId="817116416">
    <w:abstractNumId w:val="11"/>
  </w:num>
  <w:num w:numId="18" w16cid:durableId="2041008969">
    <w:abstractNumId w:val="23"/>
  </w:num>
  <w:num w:numId="19" w16cid:durableId="781413954">
    <w:abstractNumId w:val="27"/>
  </w:num>
  <w:num w:numId="20" w16cid:durableId="1144196307">
    <w:abstractNumId w:val="8"/>
  </w:num>
  <w:num w:numId="21" w16cid:durableId="1654407438">
    <w:abstractNumId w:val="18"/>
  </w:num>
  <w:num w:numId="22" w16cid:durableId="1226603524">
    <w:abstractNumId w:val="17"/>
  </w:num>
  <w:num w:numId="23" w16cid:durableId="1539855922">
    <w:abstractNumId w:val="16"/>
  </w:num>
  <w:num w:numId="24" w16cid:durableId="1613785590">
    <w:abstractNumId w:val="13"/>
  </w:num>
  <w:num w:numId="25" w16cid:durableId="2107966367">
    <w:abstractNumId w:val="9"/>
  </w:num>
  <w:num w:numId="26" w16cid:durableId="1538002300">
    <w:abstractNumId w:val="25"/>
  </w:num>
  <w:num w:numId="27" w16cid:durableId="387266772">
    <w:abstractNumId w:val="4"/>
  </w:num>
  <w:num w:numId="28" w16cid:durableId="1623998676">
    <w:abstractNumId w:val="29"/>
  </w:num>
  <w:num w:numId="29" w16cid:durableId="133304462">
    <w:abstractNumId w:val="32"/>
  </w:num>
  <w:num w:numId="30" w16cid:durableId="451096793">
    <w:abstractNumId w:val="22"/>
  </w:num>
  <w:num w:numId="31" w16cid:durableId="1041637475">
    <w:abstractNumId w:val="2"/>
  </w:num>
  <w:num w:numId="32" w16cid:durableId="1760712318">
    <w:abstractNumId w:val="21"/>
  </w:num>
  <w:num w:numId="33" w16cid:durableId="2011638244">
    <w:abstractNumId w:val="31"/>
  </w:num>
  <w:num w:numId="34" w16cid:durableId="772283429">
    <w:abstractNumId w:val="0"/>
  </w:num>
  <w:num w:numId="35" w16cid:durableId="905991310">
    <w:abstractNumId w:val="3"/>
  </w:num>
  <w:num w:numId="36" w16cid:durableId="1054045356">
    <w:abstractNumId w:val="19"/>
  </w:num>
  <w:num w:numId="37" w16cid:durableId="1087117927">
    <w:abstractNumId w:val="34"/>
  </w:num>
  <w:num w:numId="38" w16cid:durableId="1615822641">
    <w:abstractNumId w:val="26"/>
  </w:num>
  <w:num w:numId="39" w16cid:durableId="35824248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BC"/>
    <w:rsid w:val="000009CE"/>
    <w:rsid w:val="00001613"/>
    <w:rsid w:val="00003A48"/>
    <w:rsid w:val="00005C5E"/>
    <w:rsid w:val="00005F29"/>
    <w:rsid w:val="0000776A"/>
    <w:rsid w:val="00012374"/>
    <w:rsid w:val="00013D25"/>
    <w:rsid w:val="0001459A"/>
    <w:rsid w:val="000162DB"/>
    <w:rsid w:val="000214CB"/>
    <w:rsid w:val="000224D8"/>
    <w:rsid w:val="00022D6D"/>
    <w:rsid w:val="000251DD"/>
    <w:rsid w:val="000273DF"/>
    <w:rsid w:val="00030F80"/>
    <w:rsid w:val="00033C90"/>
    <w:rsid w:val="00034275"/>
    <w:rsid w:val="00034553"/>
    <w:rsid w:val="00034AD5"/>
    <w:rsid w:val="0003568C"/>
    <w:rsid w:val="000358E1"/>
    <w:rsid w:val="00036F82"/>
    <w:rsid w:val="000377BD"/>
    <w:rsid w:val="00037802"/>
    <w:rsid w:val="000406D5"/>
    <w:rsid w:val="00040D3C"/>
    <w:rsid w:val="000411D7"/>
    <w:rsid w:val="0004138E"/>
    <w:rsid w:val="00041A18"/>
    <w:rsid w:val="00047C3C"/>
    <w:rsid w:val="0005013C"/>
    <w:rsid w:val="000505A7"/>
    <w:rsid w:val="00050FE9"/>
    <w:rsid w:val="0005139A"/>
    <w:rsid w:val="00053755"/>
    <w:rsid w:val="00054816"/>
    <w:rsid w:val="000552A5"/>
    <w:rsid w:val="000552A8"/>
    <w:rsid w:val="000574DF"/>
    <w:rsid w:val="0005782C"/>
    <w:rsid w:val="00060F54"/>
    <w:rsid w:val="00064734"/>
    <w:rsid w:val="0006612C"/>
    <w:rsid w:val="00067F0C"/>
    <w:rsid w:val="00071EC1"/>
    <w:rsid w:val="00073AE4"/>
    <w:rsid w:val="00075655"/>
    <w:rsid w:val="0008153D"/>
    <w:rsid w:val="000837AD"/>
    <w:rsid w:val="0009205E"/>
    <w:rsid w:val="000927BC"/>
    <w:rsid w:val="00094049"/>
    <w:rsid w:val="000A066D"/>
    <w:rsid w:val="000A29E7"/>
    <w:rsid w:val="000A65FA"/>
    <w:rsid w:val="000B2BED"/>
    <w:rsid w:val="000B4BFF"/>
    <w:rsid w:val="000B7AC6"/>
    <w:rsid w:val="000C4268"/>
    <w:rsid w:val="000C42B8"/>
    <w:rsid w:val="000C49B1"/>
    <w:rsid w:val="000C774D"/>
    <w:rsid w:val="000E1269"/>
    <w:rsid w:val="000F2A51"/>
    <w:rsid w:val="000F2E4A"/>
    <w:rsid w:val="00105148"/>
    <w:rsid w:val="0010614C"/>
    <w:rsid w:val="001066A9"/>
    <w:rsid w:val="00113EDB"/>
    <w:rsid w:val="0012067A"/>
    <w:rsid w:val="00124005"/>
    <w:rsid w:val="00124BE6"/>
    <w:rsid w:val="001302BD"/>
    <w:rsid w:val="001331D8"/>
    <w:rsid w:val="001353BE"/>
    <w:rsid w:val="001357CA"/>
    <w:rsid w:val="0013706B"/>
    <w:rsid w:val="00147A11"/>
    <w:rsid w:val="00147E97"/>
    <w:rsid w:val="00151545"/>
    <w:rsid w:val="00152343"/>
    <w:rsid w:val="00153730"/>
    <w:rsid w:val="001564F2"/>
    <w:rsid w:val="001579CA"/>
    <w:rsid w:val="00163C81"/>
    <w:rsid w:val="00173032"/>
    <w:rsid w:val="0017412E"/>
    <w:rsid w:val="0017530B"/>
    <w:rsid w:val="00181128"/>
    <w:rsid w:val="001846B9"/>
    <w:rsid w:val="00184DF5"/>
    <w:rsid w:val="001871A7"/>
    <w:rsid w:val="00190538"/>
    <w:rsid w:val="00192E77"/>
    <w:rsid w:val="00193CD0"/>
    <w:rsid w:val="0019662E"/>
    <w:rsid w:val="00197619"/>
    <w:rsid w:val="001A03E1"/>
    <w:rsid w:val="001A0848"/>
    <w:rsid w:val="001A08AC"/>
    <w:rsid w:val="001A1041"/>
    <w:rsid w:val="001A3768"/>
    <w:rsid w:val="001A39C6"/>
    <w:rsid w:val="001A6619"/>
    <w:rsid w:val="001B0189"/>
    <w:rsid w:val="001B0960"/>
    <w:rsid w:val="001B0965"/>
    <w:rsid w:val="001B09E8"/>
    <w:rsid w:val="001C42C8"/>
    <w:rsid w:val="001C6005"/>
    <w:rsid w:val="001D0158"/>
    <w:rsid w:val="001D03AC"/>
    <w:rsid w:val="001D2910"/>
    <w:rsid w:val="001E157F"/>
    <w:rsid w:val="001E1C55"/>
    <w:rsid w:val="001E22FE"/>
    <w:rsid w:val="001E661B"/>
    <w:rsid w:val="001E6931"/>
    <w:rsid w:val="001F1117"/>
    <w:rsid w:val="001F2AE2"/>
    <w:rsid w:val="001F5BB8"/>
    <w:rsid w:val="00200F70"/>
    <w:rsid w:val="0020368B"/>
    <w:rsid w:val="00203972"/>
    <w:rsid w:val="002114CB"/>
    <w:rsid w:val="0022040A"/>
    <w:rsid w:val="00222D25"/>
    <w:rsid w:val="00223DEE"/>
    <w:rsid w:val="00224114"/>
    <w:rsid w:val="00225C3D"/>
    <w:rsid w:val="00226610"/>
    <w:rsid w:val="0022687F"/>
    <w:rsid w:val="0023590F"/>
    <w:rsid w:val="002404EE"/>
    <w:rsid w:val="0024080B"/>
    <w:rsid w:val="002440ED"/>
    <w:rsid w:val="0024509E"/>
    <w:rsid w:val="00245B1C"/>
    <w:rsid w:val="00245CD1"/>
    <w:rsid w:val="00246188"/>
    <w:rsid w:val="0024662E"/>
    <w:rsid w:val="00247666"/>
    <w:rsid w:val="00254A40"/>
    <w:rsid w:val="00256729"/>
    <w:rsid w:val="002607DE"/>
    <w:rsid w:val="00260C86"/>
    <w:rsid w:val="00266A54"/>
    <w:rsid w:val="002709C4"/>
    <w:rsid w:val="00273026"/>
    <w:rsid w:val="002739E7"/>
    <w:rsid w:val="00276799"/>
    <w:rsid w:val="00276B96"/>
    <w:rsid w:val="00277783"/>
    <w:rsid w:val="002835FD"/>
    <w:rsid w:val="00285950"/>
    <w:rsid w:val="0028603E"/>
    <w:rsid w:val="0028672B"/>
    <w:rsid w:val="00296AD8"/>
    <w:rsid w:val="00297C03"/>
    <w:rsid w:val="002A69A6"/>
    <w:rsid w:val="002B0E04"/>
    <w:rsid w:val="002B1F91"/>
    <w:rsid w:val="002B5A28"/>
    <w:rsid w:val="002B6B67"/>
    <w:rsid w:val="002C18C5"/>
    <w:rsid w:val="002C1C6E"/>
    <w:rsid w:val="002C35C3"/>
    <w:rsid w:val="002D2EC6"/>
    <w:rsid w:val="002D52CA"/>
    <w:rsid w:val="002D797A"/>
    <w:rsid w:val="002E49BD"/>
    <w:rsid w:val="002F1D9E"/>
    <w:rsid w:val="002F5455"/>
    <w:rsid w:val="002F7C69"/>
    <w:rsid w:val="002F7C73"/>
    <w:rsid w:val="00301E89"/>
    <w:rsid w:val="00303087"/>
    <w:rsid w:val="00303450"/>
    <w:rsid w:val="00303AC9"/>
    <w:rsid w:val="00307B5A"/>
    <w:rsid w:val="00312700"/>
    <w:rsid w:val="0031511C"/>
    <w:rsid w:val="00316185"/>
    <w:rsid w:val="00320B0D"/>
    <w:rsid w:val="003228BC"/>
    <w:rsid w:val="00330A3D"/>
    <w:rsid w:val="00331AEA"/>
    <w:rsid w:val="003356AB"/>
    <w:rsid w:val="003367D3"/>
    <w:rsid w:val="00336A1B"/>
    <w:rsid w:val="003436AB"/>
    <w:rsid w:val="003452B8"/>
    <w:rsid w:val="00345A5B"/>
    <w:rsid w:val="00347CB6"/>
    <w:rsid w:val="00352669"/>
    <w:rsid w:val="00352C43"/>
    <w:rsid w:val="00353FF8"/>
    <w:rsid w:val="00357CB1"/>
    <w:rsid w:val="00361811"/>
    <w:rsid w:val="00363CF6"/>
    <w:rsid w:val="00364A7A"/>
    <w:rsid w:val="00366037"/>
    <w:rsid w:val="00371A74"/>
    <w:rsid w:val="00371D81"/>
    <w:rsid w:val="003733CA"/>
    <w:rsid w:val="00373917"/>
    <w:rsid w:val="00374E46"/>
    <w:rsid w:val="00377C1B"/>
    <w:rsid w:val="0038303B"/>
    <w:rsid w:val="003874DA"/>
    <w:rsid w:val="00387A0F"/>
    <w:rsid w:val="003953C0"/>
    <w:rsid w:val="003A1899"/>
    <w:rsid w:val="003A1F5C"/>
    <w:rsid w:val="003A30CC"/>
    <w:rsid w:val="003A4540"/>
    <w:rsid w:val="003A5DA5"/>
    <w:rsid w:val="003A6936"/>
    <w:rsid w:val="003B0B82"/>
    <w:rsid w:val="003B2EDD"/>
    <w:rsid w:val="003B6729"/>
    <w:rsid w:val="003C28C6"/>
    <w:rsid w:val="003C3134"/>
    <w:rsid w:val="003C3A9D"/>
    <w:rsid w:val="003C3CFC"/>
    <w:rsid w:val="003C4143"/>
    <w:rsid w:val="003C4549"/>
    <w:rsid w:val="003C481F"/>
    <w:rsid w:val="003D3151"/>
    <w:rsid w:val="003D50DB"/>
    <w:rsid w:val="003E524C"/>
    <w:rsid w:val="003E5687"/>
    <w:rsid w:val="003F12C2"/>
    <w:rsid w:val="003F2344"/>
    <w:rsid w:val="003F2F01"/>
    <w:rsid w:val="003F4BE9"/>
    <w:rsid w:val="003F6AB6"/>
    <w:rsid w:val="0040169E"/>
    <w:rsid w:val="004024D6"/>
    <w:rsid w:val="00406401"/>
    <w:rsid w:val="00410202"/>
    <w:rsid w:val="0041262E"/>
    <w:rsid w:val="00413404"/>
    <w:rsid w:val="00413661"/>
    <w:rsid w:val="00413C94"/>
    <w:rsid w:val="00416ACA"/>
    <w:rsid w:val="00416CA4"/>
    <w:rsid w:val="00417F3D"/>
    <w:rsid w:val="00421313"/>
    <w:rsid w:val="00422C69"/>
    <w:rsid w:val="004231DF"/>
    <w:rsid w:val="00423741"/>
    <w:rsid w:val="00424DE6"/>
    <w:rsid w:val="0043181C"/>
    <w:rsid w:val="004518B7"/>
    <w:rsid w:val="00451E9C"/>
    <w:rsid w:val="00454D61"/>
    <w:rsid w:val="00462DB4"/>
    <w:rsid w:val="00465620"/>
    <w:rsid w:val="00472352"/>
    <w:rsid w:val="0047370F"/>
    <w:rsid w:val="00474383"/>
    <w:rsid w:val="004754C6"/>
    <w:rsid w:val="004829BB"/>
    <w:rsid w:val="00482FEC"/>
    <w:rsid w:val="004851BA"/>
    <w:rsid w:val="0049006A"/>
    <w:rsid w:val="00490762"/>
    <w:rsid w:val="00496D2E"/>
    <w:rsid w:val="004974D9"/>
    <w:rsid w:val="004A5390"/>
    <w:rsid w:val="004A6790"/>
    <w:rsid w:val="004A7CA8"/>
    <w:rsid w:val="004B2487"/>
    <w:rsid w:val="004B26FF"/>
    <w:rsid w:val="004B5124"/>
    <w:rsid w:val="004B580F"/>
    <w:rsid w:val="004B640C"/>
    <w:rsid w:val="004C4621"/>
    <w:rsid w:val="004C66EF"/>
    <w:rsid w:val="004C6886"/>
    <w:rsid w:val="004D7AD3"/>
    <w:rsid w:val="004E278C"/>
    <w:rsid w:val="004E50FB"/>
    <w:rsid w:val="004F2753"/>
    <w:rsid w:val="004F2C24"/>
    <w:rsid w:val="004F6BE9"/>
    <w:rsid w:val="005071F5"/>
    <w:rsid w:val="0051165B"/>
    <w:rsid w:val="00513768"/>
    <w:rsid w:val="00513855"/>
    <w:rsid w:val="005143A5"/>
    <w:rsid w:val="00516348"/>
    <w:rsid w:val="00517B56"/>
    <w:rsid w:val="0052334A"/>
    <w:rsid w:val="005266F5"/>
    <w:rsid w:val="00526C1D"/>
    <w:rsid w:val="00530AE9"/>
    <w:rsid w:val="0053783F"/>
    <w:rsid w:val="00540903"/>
    <w:rsid w:val="00546DB7"/>
    <w:rsid w:val="00547823"/>
    <w:rsid w:val="00551D26"/>
    <w:rsid w:val="00554CEA"/>
    <w:rsid w:val="00557E50"/>
    <w:rsid w:val="00560BB2"/>
    <w:rsid w:val="00566B48"/>
    <w:rsid w:val="00570102"/>
    <w:rsid w:val="00572907"/>
    <w:rsid w:val="0057424B"/>
    <w:rsid w:val="00576061"/>
    <w:rsid w:val="00576A9B"/>
    <w:rsid w:val="005805F4"/>
    <w:rsid w:val="00580621"/>
    <w:rsid w:val="00581831"/>
    <w:rsid w:val="00581A1A"/>
    <w:rsid w:val="005835AD"/>
    <w:rsid w:val="00590244"/>
    <w:rsid w:val="00591FC2"/>
    <w:rsid w:val="00592811"/>
    <w:rsid w:val="00595F53"/>
    <w:rsid w:val="00595FA2"/>
    <w:rsid w:val="005A20E7"/>
    <w:rsid w:val="005A2EC3"/>
    <w:rsid w:val="005A3265"/>
    <w:rsid w:val="005A4756"/>
    <w:rsid w:val="005A67D7"/>
    <w:rsid w:val="005A73B6"/>
    <w:rsid w:val="005B1392"/>
    <w:rsid w:val="005B3014"/>
    <w:rsid w:val="005C2C00"/>
    <w:rsid w:val="005C7DA8"/>
    <w:rsid w:val="005D27CD"/>
    <w:rsid w:val="005D6BD6"/>
    <w:rsid w:val="005E16DB"/>
    <w:rsid w:val="005E246B"/>
    <w:rsid w:val="005E27C4"/>
    <w:rsid w:val="005E40DC"/>
    <w:rsid w:val="005E78B0"/>
    <w:rsid w:val="005F1B6B"/>
    <w:rsid w:val="005F1DE5"/>
    <w:rsid w:val="005F2B2E"/>
    <w:rsid w:val="005F7825"/>
    <w:rsid w:val="00600AF7"/>
    <w:rsid w:val="006053A4"/>
    <w:rsid w:val="00610518"/>
    <w:rsid w:val="0061335E"/>
    <w:rsid w:val="00620C7A"/>
    <w:rsid w:val="00624F57"/>
    <w:rsid w:val="00627077"/>
    <w:rsid w:val="00627477"/>
    <w:rsid w:val="00630EB6"/>
    <w:rsid w:val="00633175"/>
    <w:rsid w:val="00635C16"/>
    <w:rsid w:val="00641816"/>
    <w:rsid w:val="006422E5"/>
    <w:rsid w:val="0064358A"/>
    <w:rsid w:val="00643699"/>
    <w:rsid w:val="0064431A"/>
    <w:rsid w:val="00645631"/>
    <w:rsid w:val="00652892"/>
    <w:rsid w:val="006559F3"/>
    <w:rsid w:val="00656847"/>
    <w:rsid w:val="00662FBC"/>
    <w:rsid w:val="0066656A"/>
    <w:rsid w:val="00666BEB"/>
    <w:rsid w:val="00681EE8"/>
    <w:rsid w:val="006822B8"/>
    <w:rsid w:val="00682344"/>
    <w:rsid w:val="00685A2B"/>
    <w:rsid w:val="00686730"/>
    <w:rsid w:val="00686AD5"/>
    <w:rsid w:val="006936B4"/>
    <w:rsid w:val="0069377D"/>
    <w:rsid w:val="00694016"/>
    <w:rsid w:val="00694B85"/>
    <w:rsid w:val="00697322"/>
    <w:rsid w:val="00697E10"/>
    <w:rsid w:val="006A4194"/>
    <w:rsid w:val="006A62EF"/>
    <w:rsid w:val="006A7EF7"/>
    <w:rsid w:val="006B2CD9"/>
    <w:rsid w:val="006B7378"/>
    <w:rsid w:val="006C04FB"/>
    <w:rsid w:val="006D15BC"/>
    <w:rsid w:val="006D528B"/>
    <w:rsid w:val="006D6AD9"/>
    <w:rsid w:val="006E146A"/>
    <w:rsid w:val="006E15E2"/>
    <w:rsid w:val="006E1E91"/>
    <w:rsid w:val="006E46A1"/>
    <w:rsid w:val="006E5AE4"/>
    <w:rsid w:val="006F009B"/>
    <w:rsid w:val="006F10C0"/>
    <w:rsid w:val="006F149B"/>
    <w:rsid w:val="006F5CD3"/>
    <w:rsid w:val="006F6884"/>
    <w:rsid w:val="006F7645"/>
    <w:rsid w:val="006F7C24"/>
    <w:rsid w:val="00700725"/>
    <w:rsid w:val="00705311"/>
    <w:rsid w:val="0070776E"/>
    <w:rsid w:val="007100A5"/>
    <w:rsid w:val="007126E7"/>
    <w:rsid w:val="00712A56"/>
    <w:rsid w:val="00727641"/>
    <w:rsid w:val="0073371A"/>
    <w:rsid w:val="007341DF"/>
    <w:rsid w:val="00740F5A"/>
    <w:rsid w:val="0075005B"/>
    <w:rsid w:val="00753D8B"/>
    <w:rsid w:val="00754474"/>
    <w:rsid w:val="00756ECE"/>
    <w:rsid w:val="0076048D"/>
    <w:rsid w:val="00761B48"/>
    <w:rsid w:val="00762C09"/>
    <w:rsid w:val="00773D21"/>
    <w:rsid w:val="0077548D"/>
    <w:rsid w:val="00775DF4"/>
    <w:rsid w:val="0077695F"/>
    <w:rsid w:val="007807DC"/>
    <w:rsid w:val="007849C3"/>
    <w:rsid w:val="0079228C"/>
    <w:rsid w:val="00793E87"/>
    <w:rsid w:val="00794427"/>
    <w:rsid w:val="00795789"/>
    <w:rsid w:val="007A0344"/>
    <w:rsid w:val="007A2889"/>
    <w:rsid w:val="007B22D4"/>
    <w:rsid w:val="007B56D7"/>
    <w:rsid w:val="007B71DA"/>
    <w:rsid w:val="007C357A"/>
    <w:rsid w:val="007C3A4C"/>
    <w:rsid w:val="007C43EF"/>
    <w:rsid w:val="007C549B"/>
    <w:rsid w:val="007C6946"/>
    <w:rsid w:val="007C6B4A"/>
    <w:rsid w:val="007D07F1"/>
    <w:rsid w:val="007D2BF9"/>
    <w:rsid w:val="007D31E6"/>
    <w:rsid w:val="007D69D5"/>
    <w:rsid w:val="007E3DB7"/>
    <w:rsid w:val="007E4294"/>
    <w:rsid w:val="007E5806"/>
    <w:rsid w:val="007F1B88"/>
    <w:rsid w:val="007F1FBF"/>
    <w:rsid w:val="0080255A"/>
    <w:rsid w:val="0080383B"/>
    <w:rsid w:val="008077D8"/>
    <w:rsid w:val="00811065"/>
    <w:rsid w:val="00813D5B"/>
    <w:rsid w:val="00815A45"/>
    <w:rsid w:val="0082238A"/>
    <w:rsid w:val="00823809"/>
    <w:rsid w:val="008263EC"/>
    <w:rsid w:val="00827FDC"/>
    <w:rsid w:val="00830798"/>
    <w:rsid w:val="00831DC6"/>
    <w:rsid w:val="0083290D"/>
    <w:rsid w:val="0083297D"/>
    <w:rsid w:val="00835CD5"/>
    <w:rsid w:val="008373F7"/>
    <w:rsid w:val="00842960"/>
    <w:rsid w:val="00843434"/>
    <w:rsid w:val="00844289"/>
    <w:rsid w:val="00844E2B"/>
    <w:rsid w:val="00846504"/>
    <w:rsid w:val="008516D3"/>
    <w:rsid w:val="00852FD7"/>
    <w:rsid w:val="00853726"/>
    <w:rsid w:val="0086004C"/>
    <w:rsid w:val="00862001"/>
    <w:rsid w:val="00862E31"/>
    <w:rsid w:val="00863769"/>
    <w:rsid w:val="008647EF"/>
    <w:rsid w:val="00867829"/>
    <w:rsid w:val="00870536"/>
    <w:rsid w:val="00870610"/>
    <w:rsid w:val="00871B70"/>
    <w:rsid w:val="00873F50"/>
    <w:rsid w:val="008810F9"/>
    <w:rsid w:val="00882EA8"/>
    <w:rsid w:val="00887167"/>
    <w:rsid w:val="00895FCF"/>
    <w:rsid w:val="00895FE7"/>
    <w:rsid w:val="008A2258"/>
    <w:rsid w:val="008B430E"/>
    <w:rsid w:val="008C003F"/>
    <w:rsid w:val="008C0FF4"/>
    <w:rsid w:val="008C1DD6"/>
    <w:rsid w:val="008C55BF"/>
    <w:rsid w:val="008D4F17"/>
    <w:rsid w:val="008D7A5D"/>
    <w:rsid w:val="008E0994"/>
    <w:rsid w:val="008E1B1A"/>
    <w:rsid w:val="008E5A51"/>
    <w:rsid w:val="008F6EFD"/>
    <w:rsid w:val="0090493C"/>
    <w:rsid w:val="0090534C"/>
    <w:rsid w:val="00911DD6"/>
    <w:rsid w:val="00915856"/>
    <w:rsid w:val="009243B2"/>
    <w:rsid w:val="0093092E"/>
    <w:rsid w:val="00941F29"/>
    <w:rsid w:val="009421F7"/>
    <w:rsid w:val="00943564"/>
    <w:rsid w:val="00945679"/>
    <w:rsid w:val="0094654A"/>
    <w:rsid w:val="00954E8B"/>
    <w:rsid w:val="00955D1F"/>
    <w:rsid w:val="00956C0A"/>
    <w:rsid w:val="00963D8A"/>
    <w:rsid w:val="009801E0"/>
    <w:rsid w:val="0098050F"/>
    <w:rsid w:val="009822F9"/>
    <w:rsid w:val="00983B13"/>
    <w:rsid w:val="0098442D"/>
    <w:rsid w:val="00984B3D"/>
    <w:rsid w:val="00990BEB"/>
    <w:rsid w:val="00991B94"/>
    <w:rsid w:val="00992039"/>
    <w:rsid w:val="00994E07"/>
    <w:rsid w:val="00996414"/>
    <w:rsid w:val="009A403D"/>
    <w:rsid w:val="009A515C"/>
    <w:rsid w:val="009B37C0"/>
    <w:rsid w:val="009B50E7"/>
    <w:rsid w:val="009C3305"/>
    <w:rsid w:val="009C3735"/>
    <w:rsid w:val="009C7109"/>
    <w:rsid w:val="009D08F2"/>
    <w:rsid w:val="009D0B64"/>
    <w:rsid w:val="009D1C09"/>
    <w:rsid w:val="009D5064"/>
    <w:rsid w:val="009D5F72"/>
    <w:rsid w:val="009D69A4"/>
    <w:rsid w:val="009E0A42"/>
    <w:rsid w:val="009E1467"/>
    <w:rsid w:val="009E1E95"/>
    <w:rsid w:val="009F6AB6"/>
    <w:rsid w:val="009F79EC"/>
    <w:rsid w:val="00A06654"/>
    <w:rsid w:val="00A1070E"/>
    <w:rsid w:val="00A13010"/>
    <w:rsid w:val="00A13421"/>
    <w:rsid w:val="00A13931"/>
    <w:rsid w:val="00A14CD0"/>
    <w:rsid w:val="00A20E9E"/>
    <w:rsid w:val="00A212CC"/>
    <w:rsid w:val="00A24A53"/>
    <w:rsid w:val="00A255B9"/>
    <w:rsid w:val="00A25D64"/>
    <w:rsid w:val="00A278C1"/>
    <w:rsid w:val="00A40297"/>
    <w:rsid w:val="00A454D7"/>
    <w:rsid w:val="00A45CF8"/>
    <w:rsid w:val="00A55AE6"/>
    <w:rsid w:val="00A57702"/>
    <w:rsid w:val="00A61D90"/>
    <w:rsid w:val="00A65144"/>
    <w:rsid w:val="00A6577E"/>
    <w:rsid w:val="00A65B1D"/>
    <w:rsid w:val="00A664C6"/>
    <w:rsid w:val="00A7099A"/>
    <w:rsid w:val="00A731AD"/>
    <w:rsid w:val="00A807AF"/>
    <w:rsid w:val="00A825F7"/>
    <w:rsid w:val="00A8569D"/>
    <w:rsid w:val="00A866E1"/>
    <w:rsid w:val="00A87B6A"/>
    <w:rsid w:val="00A87B93"/>
    <w:rsid w:val="00A94442"/>
    <w:rsid w:val="00AA28A2"/>
    <w:rsid w:val="00AA58E6"/>
    <w:rsid w:val="00AA6909"/>
    <w:rsid w:val="00AA69D1"/>
    <w:rsid w:val="00AA6FED"/>
    <w:rsid w:val="00AB1BDC"/>
    <w:rsid w:val="00AB4EBF"/>
    <w:rsid w:val="00AC0217"/>
    <w:rsid w:val="00AC071F"/>
    <w:rsid w:val="00AC1223"/>
    <w:rsid w:val="00AC1B76"/>
    <w:rsid w:val="00AC29B9"/>
    <w:rsid w:val="00AC37C5"/>
    <w:rsid w:val="00AC3E0A"/>
    <w:rsid w:val="00AC5286"/>
    <w:rsid w:val="00AD0359"/>
    <w:rsid w:val="00AD3AD2"/>
    <w:rsid w:val="00AD441E"/>
    <w:rsid w:val="00AD695F"/>
    <w:rsid w:val="00AE45C4"/>
    <w:rsid w:val="00AE5774"/>
    <w:rsid w:val="00AE70E9"/>
    <w:rsid w:val="00AE7DA5"/>
    <w:rsid w:val="00AF50CE"/>
    <w:rsid w:val="00B01063"/>
    <w:rsid w:val="00B03D61"/>
    <w:rsid w:val="00B03E9F"/>
    <w:rsid w:val="00B04902"/>
    <w:rsid w:val="00B064A2"/>
    <w:rsid w:val="00B07288"/>
    <w:rsid w:val="00B074FE"/>
    <w:rsid w:val="00B13E44"/>
    <w:rsid w:val="00B1605A"/>
    <w:rsid w:val="00B17AE1"/>
    <w:rsid w:val="00B204EF"/>
    <w:rsid w:val="00B2273E"/>
    <w:rsid w:val="00B25541"/>
    <w:rsid w:val="00B2655E"/>
    <w:rsid w:val="00B269DD"/>
    <w:rsid w:val="00B27EA9"/>
    <w:rsid w:val="00B368A6"/>
    <w:rsid w:val="00B4170E"/>
    <w:rsid w:val="00B4448E"/>
    <w:rsid w:val="00B47AB6"/>
    <w:rsid w:val="00B50BBB"/>
    <w:rsid w:val="00B54FC9"/>
    <w:rsid w:val="00B6073B"/>
    <w:rsid w:val="00B60A68"/>
    <w:rsid w:val="00B62FA5"/>
    <w:rsid w:val="00B648EB"/>
    <w:rsid w:val="00B661C4"/>
    <w:rsid w:val="00B7010B"/>
    <w:rsid w:val="00B811C5"/>
    <w:rsid w:val="00B822D8"/>
    <w:rsid w:val="00B83D86"/>
    <w:rsid w:val="00B85428"/>
    <w:rsid w:val="00B917E6"/>
    <w:rsid w:val="00B928A7"/>
    <w:rsid w:val="00B97975"/>
    <w:rsid w:val="00BB0119"/>
    <w:rsid w:val="00BB0FE7"/>
    <w:rsid w:val="00BB3FCF"/>
    <w:rsid w:val="00BB502F"/>
    <w:rsid w:val="00BB5648"/>
    <w:rsid w:val="00BC0737"/>
    <w:rsid w:val="00BC5E44"/>
    <w:rsid w:val="00BC6AA0"/>
    <w:rsid w:val="00BC736D"/>
    <w:rsid w:val="00BD3956"/>
    <w:rsid w:val="00BE0574"/>
    <w:rsid w:val="00BE26F2"/>
    <w:rsid w:val="00BE299C"/>
    <w:rsid w:val="00BE3AD9"/>
    <w:rsid w:val="00BE76E3"/>
    <w:rsid w:val="00BE7DBD"/>
    <w:rsid w:val="00C02F2D"/>
    <w:rsid w:val="00C02FCD"/>
    <w:rsid w:val="00C06392"/>
    <w:rsid w:val="00C144A9"/>
    <w:rsid w:val="00C177DE"/>
    <w:rsid w:val="00C20BC9"/>
    <w:rsid w:val="00C20CB5"/>
    <w:rsid w:val="00C236BA"/>
    <w:rsid w:val="00C253DB"/>
    <w:rsid w:val="00C267BF"/>
    <w:rsid w:val="00C275AF"/>
    <w:rsid w:val="00C27E3B"/>
    <w:rsid w:val="00C30B97"/>
    <w:rsid w:val="00C34324"/>
    <w:rsid w:val="00C37547"/>
    <w:rsid w:val="00C376AE"/>
    <w:rsid w:val="00C41B61"/>
    <w:rsid w:val="00C42241"/>
    <w:rsid w:val="00C44057"/>
    <w:rsid w:val="00C46F7E"/>
    <w:rsid w:val="00C4770A"/>
    <w:rsid w:val="00C47780"/>
    <w:rsid w:val="00C5390A"/>
    <w:rsid w:val="00C545F6"/>
    <w:rsid w:val="00C57752"/>
    <w:rsid w:val="00C57D44"/>
    <w:rsid w:val="00C65D1A"/>
    <w:rsid w:val="00C7057C"/>
    <w:rsid w:val="00C71CFA"/>
    <w:rsid w:val="00C729D9"/>
    <w:rsid w:val="00C73DD2"/>
    <w:rsid w:val="00C80295"/>
    <w:rsid w:val="00C825E7"/>
    <w:rsid w:val="00C826B3"/>
    <w:rsid w:val="00C83A45"/>
    <w:rsid w:val="00C84271"/>
    <w:rsid w:val="00C8506F"/>
    <w:rsid w:val="00C879C8"/>
    <w:rsid w:val="00C926A1"/>
    <w:rsid w:val="00C93F5C"/>
    <w:rsid w:val="00C94F05"/>
    <w:rsid w:val="00C9513B"/>
    <w:rsid w:val="00CA5C39"/>
    <w:rsid w:val="00CB005F"/>
    <w:rsid w:val="00CB293A"/>
    <w:rsid w:val="00CC24CF"/>
    <w:rsid w:val="00CC3C5E"/>
    <w:rsid w:val="00CD3769"/>
    <w:rsid w:val="00CD381B"/>
    <w:rsid w:val="00CD5568"/>
    <w:rsid w:val="00CE059D"/>
    <w:rsid w:val="00CE31AB"/>
    <w:rsid w:val="00CF2245"/>
    <w:rsid w:val="00CF389B"/>
    <w:rsid w:val="00CF46D5"/>
    <w:rsid w:val="00CF4E2B"/>
    <w:rsid w:val="00CF75F0"/>
    <w:rsid w:val="00D0492F"/>
    <w:rsid w:val="00D04D92"/>
    <w:rsid w:val="00D0509D"/>
    <w:rsid w:val="00D13693"/>
    <w:rsid w:val="00D136A5"/>
    <w:rsid w:val="00D21116"/>
    <w:rsid w:val="00D241F7"/>
    <w:rsid w:val="00D3058E"/>
    <w:rsid w:val="00D404AB"/>
    <w:rsid w:val="00D41A45"/>
    <w:rsid w:val="00D432F3"/>
    <w:rsid w:val="00D46228"/>
    <w:rsid w:val="00D47B1D"/>
    <w:rsid w:val="00D506A6"/>
    <w:rsid w:val="00D5271B"/>
    <w:rsid w:val="00D56BA7"/>
    <w:rsid w:val="00D57291"/>
    <w:rsid w:val="00D574FC"/>
    <w:rsid w:val="00D63964"/>
    <w:rsid w:val="00D65DE8"/>
    <w:rsid w:val="00D6631F"/>
    <w:rsid w:val="00D73294"/>
    <w:rsid w:val="00D811D4"/>
    <w:rsid w:val="00D81394"/>
    <w:rsid w:val="00D81D7E"/>
    <w:rsid w:val="00D835C6"/>
    <w:rsid w:val="00D90D67"/>
    <w:rsid w:val="00D91F49"/>
    <w:rsid w:val="00D935E2"/>
    <w:rsid w:val="00D94CB6"/>
    <w:rsid w:val="00D94F19"/>
    <w:rsid w:val="00D95DAA"/>
    <w:rsid w:val="00DA18B4"/>
    <w:rsid w:val="00DA1F66"/>
    <w:rsid w:val="00DA58BD"/>
    <w:rsid w:val="00DA687A"/>
    <w:rsid w:val="00DB1F0E"/>
    <w:rsid w:val="00DC02AB"/>
    <w:rsid w:val="00DC38C3"/>
    <w:rsid w:val="00DC3D4A"/>
    <w:rsid w:val="00DC3E64"/>
    <w:rsid w:val="00DC46D2"/>
    <w:rsid w:val="00DC5587"/>
    <w:rsid w:val="00DC72C3"/>
    <w:rsid w:val="00DD09B4"/>
    <w:rsid w:val="00DD2503"/>
    <w:rsid w:val="00DD6EF2"/>
    <w:rsid w:val="00DD7A0E"/>
    <w:rsid w:val="00DE45CC"/>
    <w:rsid w:val="00DE7552"/>
    <w:rsid w:val="00DF05DB"/>
    <w:rsid w:val="00DF0878"/>
    <w:rsid w:val="00DF3AC4"/>
    <w:rsid w:val="00DF449E"/>
    <w:rsid w:val="00DF4B8E"/>
    <w:rsid w:val="00DF6420"/>
    <w:rsid w:val="00DF773E"/>
    <w:rsid w:val="00DF7E9B"/>
    <w:rsid w:val="00E00B93"/>
    <w:rsid w:val="00E01CE3"/>
    <w:rsid w:val="00E01D74"/>
    <w:rsid w:val="00E02EE7"/>
    <w:rsid w:val="00E053A1"/>
    <w:rsid w:val="00E05D5E"/>
    <w:rsid w:val="00E068B3"/>
    <w:rsid w:val="00E078D1"/>
    <w:rsid w:val="00E20D57"/>
    <w:rsid w:val="00E21A4D"/>
    <w:rsid w:val="00E21A6D"/>
    <w:rsid w:val="00E21EE5"/>
    <w:rsid w:val="00E240B1"/>
    <w:rsid w:val="00E25A72"/>
    <w:rsid w:val="00E26A2F"/>
    <w:rsid w:val="00E27325"/>
    <w:rsid w:val="00E30456"/>
    <w:rsid w:val="00E369B6"/>
    <w:rsid w:val="00E37317"/>
    <w:rsid w:val="00E40202"/>
    <w:rsid w:val="00E45FE5"/>
    <w:rsid w:val="00E52E85"/>
    <w:rsid w:val="00E64ADF"/>
    <w:rsid w:val="00E64C66"/>
    <w:rsid w:val="00E67176"/>
    <w:rsid w:val="00E67F51"/>
    <w:rsid w:val="00E70154"/>
    <w:rsid w:val="00E7285B"/>
    <w:rsid w:val="00E735D2"/>
    <w:rsid w:val="00E74D03"/>
    <w:rsid w:val="00E777AC"/>
    <w:rsid w:val="00E82816"/>
    <w:rsid w:val="00E828C1"/>
    <w:rsid w:val="00E83416"/>
    <w:rsid w:val="00EA1E24"/>
    <w:rsid w:val="00EA6A2B"/>
    <w:rsid w:val="00EB22EC"/>
    <w:rsid w:val="00EB46C8"/>
    <w:rsid w:val="00EB6034"/>
    <w:rsid w:val="00EB61BC"/>
    <w:rsid w:val="00EC62D0"/>
    <w:rsid w:val="00EC7FA4"/>
    <w:rsid w:val="00ED2DF6"/>
    <w:rsid w:val="00ED346B"/>
    <w:rsid w:val="00ED3E5E"/>
    <w:rsid w:val="00ED50F9"/>
    <w:rsid w:val="00ED658E"/>
    <w:rsid w:val="00ED6A0A"/>
    <w:rsid w:val="00ED7B6B"/>
    <w:rsid w:val="00EF3A1D"/>
    <w:rsid w:val="00F00805"/>
    <w:rsid w:val="00F01799"/>
    <w:rsid w:val="00F0545A"/>
    <w:rsid w:val="00F06F49"/>
    <w:rsid w:val="00F10A02"/>
    <w:rsid w:val="00F134FC"/>
    <w:rsid w:val="00F15268"/>
    <w:rsid w:val="00F15827"/>
    <w:rsid w:val="00F170C8"/>
    <w:rsid w:val="00F30B43"/>
    <w:rsid w:val="00F3104C"/>
    <w:rsid w:val="00F316EE"/>
    <w:rsid w:val="00F336E3"/>
    <w:rsid w:val="00F35F12"/>
    <w:rsid w:val="00F40F13"/>
    <w:rsid w:val="00F4231E"/>
    <w:rsid w:val="00F468BD"/>
    <w:rsid w:val="00F51652"/>
    <w:rsid w:val="00F52021"/>
    <w:rsid w:val="00F53E05"/>
    <w:rsid w:val="00F57385"/>
    <w:rsid w:val="00F61591"/>
    <w:rsid w:val="00F62A99"/>
    <w:rsid w:val="00F64F3F"/>
    <w:rsid w:val="00F70B2E"/>
    <w:rsid w:val="00F71999"/>
    <w:rsid w:val="00F76B75"/>
    <w:rsid w:val="00F773FF"/>
    <w:rsid w:val="00F7793B"/>
    <w:rsid w:val="00F818C5"/>
    <w:rsid w:val="00F82451"/>
    <w:rsid w:val="00F83DDC"/>
    <w:rsid w:val="00F846AF"/>
    <w:rsid w:val="00F856EB"/>
    <w:rsid w:val="00F86BB1"/>
    <w:rsid w:val="00F86C71"/>
    <w:rsid w:val="00F979D3"/>
    <w:rsid w:val="00FA3EAC"/>
    <w:rsid w:val="00FB20BD"/>
    <w:rsid w:val="00FB4441"/>
    <w:rsid w:val="00FB5156"/>
    <w:rsid w:val="00FB75BC"/>
    <w:rsid w:val="00FB797D"/>
    <w:rsid w:val="00FC4C79"/>
    <w:rsid w:val="00FC796C"/>
    <w:rsid w:val="00FD313E"/>
    <w:rsid w:val="00FD6045"/>
    <w:rsid w:val="00FE0718"/>
    <w:rsid w:val="00FE134B"/>
    <w:rsid w:val="00FE4858"/>
    <w:rsid w:val="00FE4A69"/>
    <w:rsid w:val="00FE5E10"/>
    <w:rsid w:val="00FF0211"/>
    <w:rsid w:val="00FF36B3"/>
    <w:rsid w:val="00FF3C75"/>
    <w:rsid w:val="00FF55BC"/>
    <w:rsid w:val="00FF710A"/>
    <w:rsid w:val="00FF735D"/>
    <w:rsid w:val="55B07FC7"/>
    <w:rsid w:val="6B497830"/>
    <w:rsid w:val="70DCB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90BEE"/>
  <w15:docId w15:val="{D241607C-53CB-4E89-8079-0FF78657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702"/>
    <w:pPr>
      <w:spacing w:after="200" w:line="276" w:lineRule="auto"/>
    </w:pPr>
    <w:rPr>
      <w:sz w:val="22"/>
      <w:szCs w:val="22"/>
    </w:rPr>
  </w:style>
  <w:style w:type="paragraph" w:styleId="Heading1">
    <w:name w:val="heading 1"/>
    <w:basedOn w:val="Normal"/>
    <w:next w:val="Normal"/>
    <w:link w:val="Heading1Char"/>
    <w:uiPriority w:val="9"/>
    <w:qFormat/>
    <w:rsid w:val="00FB75BC"/>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locked/>
    <w:rsid w:val="00B811C5"/>
    <w:pPr>
      <w:keepNext/>
      <w:spacing w:before="240" w:after="60"/>
      <w:outlineLvl w:val="1"/>
    </w:pPr>
    <w:rPr>
      <w:rFonts w:ascii="Cambria" w:hAnsi="Cambria"/>
      <w:b/>
      <w:bCs/>
      <w:i/>
      <w:iCs/>
      <w:sz w:val="28"/>
      <w:szCs w:val="28"/>
    </w:rPr>
  </w:style>
  <w:style w:type="paragraph" w:styleId="Heading3">
    <w:name w:val="heading 3"/>
    <w:next w:val="Normal"/>
    <w:link w:val="Heading3Char"/>
    <w:uiPriority w:val="9"/>
    <w:semiHidden/>
    <w:unhideWhenUsed/>
    <w:qFormat/>
    <w:locked/>
    <w:rsid w:val="004A6790"/>
    <w:pPr>
      <w:keepNext/>
      <w:spacing w:before="240" w:after="60"/>
      <w:outlineLvl w:val="2"/>
    </w:pPr>
    <w:rPr>
      <w:b/>
      <w:bCs/>
      <w:color w:val="49B8AC"/>
      <w:sz w:val="28"/>
      <w:szCs w:val="26"/>
      <w:lang w:eastAsia="en-US"/>
    </w:rPr>
  </w:style>
  <w:style w:type="paragraph" w:styleId="Heading4">
    <w:name w:val="heading 4"/>
    <w:basedOn w:val="Normal"/>
    <w:next w:val="Normal"/>
    <w:link w:val="Heading4Char"/>
    <w:uiPriority w:val="9"/>
    <w:semiHidden/>
    <w:unhideWhenUsed/>
    <w:qFormat/>
    <w:locked/>
    <w:rsid w:val="004A6790"/>
    <w:pPr>
      <w:keepNext/>
      <w:keepLines/>
      <w:spacing w:before="200" w:after="0"/>
      <w:outlineLvl w:val="3"/>
    </w:pPr>
    <w:rPr>
      <w:rFonts w:eastAsia="MS Gothic"/>
      <w:b/>
      <w:bCs/>
      <w:iCs/>
      <w:color w:val="404040"/>
      <w:sz w:val="24"/>
      <w:lang w:eastAsia="en-US"/>
    </w:rPr>
  </w:style>
  <w:style w:type="paragraph" w:styleId="Heading5">
    <w:name w:val="heading 5"/>
    <w:basedOn w:val="Normal"/>
    <w:next w:val="Normal"/>
    <w:link w:val="Heading5Char"/>
    <w:uiPriority w:val="9"/>
    <w:semiHidden/>
    <w:unhideWhenUsed/>
    <w:qFormat/>
    <w:locked/>
    <w:rsid w:val="004A6790"/>
    <w:pPr>
      <w:keepNext/>
      <w:keepLines/>
      <w:spacing w:before="200" w:after="0"/>
      <w:outlineLvl w:val="4"/>
    </w:pPr>
    <w:rPr>
      <w:rFonts w:eastAsia="MS Gothic"/>
      <w:b/>
      <w:color w:val="404040"/>
      <w:sz w:val="20"/>
      <w:lang w:eastAsia="en-US"/>
    </w:rPr>
  </w:style>
  <w:style w:type="paragraph" w:styleId="Heading6">
    <w:name w:val="heading 6"/>
    <w:basedOn w:val="Normal"/>
    <w:next w:val="Normal"/>
    <w:link w:val="Heading6Char"/>
    <w:uiPriority w:val="9"/>
    <w:semiHidden/>
    <w:unhideWhenUsed/>
    <w:qFormat/>
    <w:locked/>
    <w:rsid w:val="004A6790"/>
    <w:pPr>
      <w:spacing w:before="240" w:after="60"/>
      <w:outlineLvl w:val="5"/>
    </w:pPr>
    <w:rPr>
      <w:rFonts w:eastAsia="MS Mincho"/>
      <w:bCs/>
      <w:color w:val="FFFFFF"/>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75BC"/>
    <w:rPr>
      <w:rFonts w:ascii="Cambria" w:hAnsi="Cambria" w:cs="Times New Roman"/>
      <w:b/>
      <w:bCs/>
      <w:sz w:val="28"/>
      <w:szCs w:val="28"/>
    </w:rPr>
  </w:style>
  <w:style w:type="paragraph" w:styleId="ListParagraph">
    <w:name w:val="List Paragraph"/>
    <w:basedOn w:val="Normal"/>
    <w:uiPriority w:val="34"/>
    <w:qFormat/>
    <w:rsid w:val="00FB75BC"/>
    <w:pPr>
      <w:ind w:left="720"/>
      <w:contextualSpacing/>
    </w:pPr>
  </w:style>
  <w:style w:type="table" w:styleId="TableGrid">
    <w:name w:val="Table Grid"/>
    <w:basedOn w:val="TableNormal"/>
    <w:uiPriority w:val="39"/>
    <w:rsid w:val="0013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331D8"/>
    <w:pPr>
      <w:tabs>
        <w:tab w:val="center" w:pos="4513"/>
        <w:tab w:val="right" w:pos="9026"/>
      </w:tabs>
      <w:spacing w:after="0" w:line="240" w:lineRule="auto"/>
    </w:pPr>
  </w:style>
  <w:style w:type="character" w:customStyle="1" w:styleId="HeaderChar">
    <w:name w:val="Header Char"/>
    <w:link w:val="Header"/>
    <w:uiPriority w:val="99"/>
    <w:locked/>
    <w:rsid w:val="001331D8"/>
    <w:rPr>
      <w:rFonts w:eastAsia="Times New Roman" w:cs="Times New Roman"/>
    </w:rPr>
  </w:style>
  <w:style w:type="paragraph" w:styleId="Footer">
    <w:name w:val="footer"/>
    <w:basedOn w:val="Normal"/>
    <w:link w:val="FooterChar"/>
    <w:uiPriority w:val="99"/>
    <w:rsid w:val="001331D8"/>
    <w:pPr>
      <w:tabs>
        <w:tab w:val="center" w:pos="4513"/>
        <w:tab w:val="right" w:pos="9026"/>
      </w:tabs>
      <w:spacing w:after="0" w:line="240" w:lineRule="auto"/>
    </w:pPr>
  </w:style>
  <w:style w:type="character" w:customStyle="1" w:styleId="FooterChar">
    <w:name w:val="Footer Char"/>
    <w:link w:val="Footer"/>
    <w:uiPriority w:val="99"/>
    <w:locked/>
    <w:rsid w:val="001331D8"/>
    <w:rPr>
      <w:rFonts w:eastAsia="Times New Roman" w:cs="Times New Roman"/>
    </w:rPr>
  </w:style>
  <w:style w:type="paragraph" w:styleId="NoSpacing">
    <w:name w:val="No Spacing"/>
    <w:uiPriority w:val="99"/>
    <w:qFormat/>
    <w:rsid w:val="00C926A1"/>
    <w:rPr>
      <w:sz w:val="22"/>
      <w:szCs w:val="22"/>
    </w:rPr>
  </w:style>
  <w:style w:type="paragraph" w:styleId="CommentText">
    <w:name w:val="annotation text"/>
    <w:basedOn w:val="Normal"/>
    <w:link w:val="CommentTextChar"/>
    <w:uiPriority w:val="99"/>
    <w:semiHidden/>
    <w:rsid w:val="00A57702"/>
    <w:pPr>
      <w:spacing w:line="240" w:lineRule="auto"/>
    </w:pPr>
    <w:rPr>
      <w:sz w:val="20"/>
      <w:szCs w:val="20"/>
    </w:rPr>
  </w:style>
  <w:style w:type="character" w:customStyle="1" w:styleId="CommentTextChar">
    <w:name w:val="Comment Text Char"/>
    <w:link w:val="CommentText"/>
    <w:uiPriority w:val="99"/>
    <w:semiHidden/>
    <w:locked/>
    <w:rsid w:val="00A57702"/>
    <w:rPr>
      <w:rFonts w:cs="Times New Roman"/>
      <w:sz w:val="20"/>
      <w:szCs w:val="20"/>
    </w:rPr>
  </w:style>
  <w:style w:type="character" w:styleId="CommentReference">
    <w:name w:val="annotation reference"/>
    <w:uiPriority w:val="99"/>
    <w:semiHidden/>
    <w:rsid w:val="00A57702"/>
    <w:rPr>
      <w:rFonts w:cs="Times New Roman"/>
      <w:sz w:val="16"/>
      <w:szCs w:val="16"/>
    </w:rPr>
  </w:style>
  <w:style w:type="paragraph" w:styleId="BalloonText">
    <w:name w:val="Balloon Text"/>
    <w:basedOn w:val="Normal"/>
    <w:link w:val="BalloonTextChar"/>
    <w:uiPriority w:val="99"/>
    <w:semiHidden/>
    <w:rsid w:val="00CD37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D3769"/>
    <w:rPr>
      <w:rFonts w:ascii="Tahoma" w:hAnsi="Tahoma" w:cs="Tahoma"/>
      <w:sz w:val="16"/>
      <w:szCs w:val="16"/>
    </w:rPr>
  </w:style>
  <w:style w:type="character" w:styleId="Hyperlink">
    <w:name w:val="Hyperlink"/>
    <w:uiPriority w:val="99"/>
    <w:rsid w:val="001A6619"/>
    <w:rPr>
      <w:rFonts w:cs="Times New Roman"/>
      <w:color w:val="0000FF"/>
      <w:u w:val="single"/>
    </w:rPr>
  </w:style>
  <w:style w:type="paragraph" w:customStyle="1" w:styleId="Default">
    <w:name w:val="Default"/>
    <w:rsid w:val="00254A40"/>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rsid w:val="00DC46D2"/>
    <w:rPr>
      <w:rFonts w:cs="Times New Roman"/>
      <w:color w:val="800080"/>
      <w:u w:val="single"/>
    </w:rPr>
  </w:style>
  <w:style w:type="paragraph" w:styleId="CommentSubject">
    <w:name w:val="annotation subject"/>
    <w:basedOn w:val="CommentText"/>
    <w:next w:val="CommentText"/>
    <w:link w:val="CommentSubjectChar"/>
    <w:uiPriority w:val="99"/>
    <w:semiHidden/>
    <w:unhideWhenUsed/>
    <w:rsid w:val="00C729D9"/>
    <w:pPr>
      <w:spacing w:line="276" w:lineRule="auto"/>
    </w:pPr>
    <w:rPr>
      <w:b/>
      <w:bCs/>
    </w:rPr>
  </w:style>
  <w:style w:type="character" w:customStyle="1" w:styleId="CommentSubjectChar">
    <w:name w:val="Comment Subject Char"/>
    <w:link w:val="CommentSubject"/>
    <w:uiPriority w:val="99"/>
    <w:semiHidden/>
    <w:rsid w:val="00C729D9"/>
    <w:rPr>
      <w:rFonts w:cs="Times New Roman"/>
      <w:b/>
      <w:bCs/>
      <w:sz w:val="20"/>
      <w:szCs w:val="20"/>
    </w:rPr>
  </w:style>
  <w:style w:type="character" w:customStyle="1" w:styleId="Heading2Char">
    <w:name w:val="Heading 2 Char"/>
    <w:link w:val="Heading2"/>
    <w:uiPriority w:val="9"/>
    <w:semiHidden/>
    <w:rsid w:val="00B811C5"/>
    <w:rPr>
      <w:rFonts w:ascii="Cambria" w:eastAsia="Times New Roman" w:hAnsi="Cambria" w:cs="Times New Roman"/>
      <w:b/>
      <w:bCs/>
      <w:i/>
      <w:iCs/>
      <w:sz w:val="28"/>
      <w:szCs w:val="28"/>
    </w:rPr>
  </w:style>
  <w:style w:type="paragraph" w:styleId="NormalWeb">
    <w:name w:val="Normal (Web)"/>
    <w:basedOn w:val="Normal"/>
    <w:uiPriority w:val="99"/>
    <w:semiHidden/>
    <w:unhideWhenUsed/>
    <w:rsid w:val="00B811C5"/>
    <w:pPr>
      <w:spacing w:before="100" w:beforeAutospacing="1" w:after="100" w:afterAutospacing="1" w:line="240" w:lineRule="auto"/>
    </w:pPr>
    <w:rPr>
      <w:rFonts w:ascii="Times New Roman" w:hAnsi="Times New Roman"/>
      <w:sz w:val="24"/>
      <w:szCs w:val="24"/>
    </w:rPr>
  </w:style>
  <w:style w:type="paragraph" w:customStyle="1" w:styleId="ms-rteelement-p">
    <w:name w:val="ms-rteelement-p"/>
    <w:basedOn w:val="Normal"/>
    <w:rsid w:val="00B811C5"/>
    <w:pPr>
      <w:spacing w:before="240" w:after="240" w:line="350" w:lineRule="atLeast"/>
    </w:pPr>
    <w:rPr>
      <w:rFonts w:ascii="Times New Roman" w:hAnsi="Times New Roman"/>
      <w:color w:val="576170"/>
    </w:rPr>
  </w:style>
  <w:style w:type="paragraph" w:customStyle="1" w:styleId="s4-wptoptable1">
    <w:name w:val="s4-wptoptable1"/>
    <w:basedOn w:val="Normal"/>
    <w:rsid w:val="00B811C5"/>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semiHidden/>
    <w:unhideWhenUsed/>
    <w:qFormat/>
    <w:rsid w:val="00F71999"/>
    <w:pPr>
      <w:keepNext/>
      <w:keepLines/>
      <w:contextualSpacing w:val="0"/>
      <w:outlineLvl w:val="9"/>
    </w:pPr>
    <w:rPr>
      <w:rFonts w:eastAsia="MS Gothic"/>
      <w:color w:val="365F91"/>
      <w:lang w:val="en-US" w:eastAsia="ja-JP"/>
    </w:rPr>
  </w:style>
  <w:style w:type="paragraph" w:styleId="TOC1">
    <w:name w:val="toc 1"/>
    <w:basedOn w:val="Normal"/>
    <w:next w:val="Normal"/>
    <w:autoRedefine/>
    <w:uiPriority w:val="39"/>
    <w:locked/>
    <w:rsid w:val="00F70B2E"/>
    <w:pPr>
      <w:tabs>
        <w:tab w:val="left" w:pos="440"/>
        <w:tab w:val="right" w:leader="dot" w:pos="9016"/>
      </w:tabs>
    </w:pPr>
    <w:rPr>
      <w:rFonts w:asciiTheme="minorHAnsi" w:eastAsiaTheme="minorHAnsi" w:hAnsiTheme="minorHAnsi" w:cstheme="minorHAnsi"/>
      <w:noProof/>
      <w:kern w:val="24"/>
      <w:u w:color="00A499"/>
      <w:lang w:val="en-US" w:eastAsia="en-US"/>
      <w14:ligatures w14:val="standardContextual"/>
    </w:rPr>
  </w:style>
  <w:style w:type="paragraph" w:styleId="TOC2">
    <w:name w:val="toc 2"/>
    <w:basedOn w:val="Normal"/>
    <w:next w:val="Normal"/>
    <w:autoRedefine/>
    <w:uiPriority w:val="39"/>
    <w:locked/>
    <w:rsid w:val="00F71999"/>
    <w:pPr>
      <w:ind w:left="220"/>
    </w:pPr>
  </w:style>
  <w:style w:type="paragraph" w:customStyle="1" w:styleId="HeaderEven">
    <w:name w:val="Header Even"/>
    <w:basedOn w:val="Normal"/>
    <w:unhideWhenUsed/>
    <w:qFormat/>
    <w:rsid w:val="00BD3956"/>
    <w:pPr>
      <w:pBdr>
        <w:bottom w:val="single" w:sz="4" w:space="1" w:color="00A1DE"/>
      </w:pBdr>
      <w:spacing w:after="0" w:line="240" w:lineRule="auto"/>
    </w:pPr>
    <w:rPr>
      <w:b/>
      <w:color w:val="7F7F7F"/>
      <w:kern w:val="24"/>
      <w:sz w:val="18"/>
      <w:szCs w:val="24"/>
      <w:lang w:eastAsia="ko-KR"/>
    </w:rPr>
  </w:style>
  <w:style w:type="character" w:styleId="PageNumber">
    <w:name w:val="page number"/>
    <w:uiPriority w:val="99"/>
    <w:semiHidden/>
    <w:unhideWhenUsed/>
    <w:rsid w:val="00BD3956"/>
  </w:style>
  <w:style w:type="paragraph" w:customStyle="1" w:styleId="FooterOdd">
    <w:name w:val="Footer Odd"/>
    <w:basedOn w:val="Normal"/>
    <w:unhideWhenUsed/>
    <w:qFormat/>
    <w:rsid w:val="00BD3956"/>
    <w:pPr>
      <w:pBdr>
        <w:top w:val="single" w:sz="4" w:space="1" w:color="00A1DE"/>
      </w:pBdr>
      <w:spacing w:after="180" w:line="264" w:lineRule="auto"/>
      <w:jc w:val="right"/>
    </w:pPr>
    <w:rPr>
      <w:rFonts w:eastAsia="Calibri"/>
      <w:color w:val="7F7F7F"/>
      <w:kern w:val="24"/>
      <w:sz w:val="18"/>
      <w:szCs w:val="23"/>
      <w:lang w:eastAsia="en-US"/>
    </w:rPr>
  </w:style>
  <w:style w:type="paragraph" w:customStyle="1" w:styleId="Sectionheading">
    <w:name w:val="Section heading"/>
    <w:basedOn w:val="Heading1"/>
    <w:next w:val="Normal"/>
    <w:link w:val="SectionheadingChar"/>
    <w:qFormat/>
    <w:rsid w:val="00BD3956"/>
    <w:pPr>
      <w:widowControl w:val="0"/>
      <w:spacing w:before="360" w:after="120"/>
      <w:contextualSpacing w:val="0"/>
    </w:pPr>
    <w:rPr>
      <w:rFonts w:ascii="Calibri" w:eastAsia="MS Gothic" w:hAnsi="Calibri" w:cs="Calibri"/>
      <w:b w:val="0"/>
      <w:bCs w:val="0"/>
      <w:color w:val="5FB4A7"/>
      <w:spacing w:val="-20"/>
      <w:kern w:val="32"/>
      <w:sz w:val="64"/>
      <w:szCs w:val="72"/>
      <w:lang w:eastAsia="en-US"/>
    </w:rPr>
  </w:style>
  <w:style w:type="character" w:customStyle="1" w:styleId="SectionheadingChar">
    <w:name w:val="Section heading Char"/>
    <w:link w:val="Sectionheading"/>
    <w:rsid w:val="00BD3956"/>
    <w:rPr>
      <w:rFonts w:eastAsia="MS Gothic" w:cs="Calibri"/>
      <w:color w:val="5FB4A7"/>
      <w:spacing w:val="-20"/>
      <w:kern w:val="32"/>
      <w:sz w:val="64"/>
      <w:szCs w:val="72"/>
      <w:lang w:eastAsia="en-US"/>
    </w:rPr>
  </w:style>
  <w:style w:type="table" w:customStyle="1" w:styleId="TableGridHorizontal1">
    <w:name w:val="Table Grid Horizontal1"/>
    <w:basedOn w:val="TableNormal"/>
    <w:uiPriority w:val="59"/>
    <w:rsid w:val="003F4BE9"/>
    <w:rPr>
      <w:rFonts w:ascii="Arial" w:eastAsia="Arial" w:hAnsi="Arial" w:cs="Arial"/>
      <w:kern w:val="24"/>
      <w:sz w:val="24"/>
      <w:szCs w:val="24"/>
      <w:lang w:val="en-US" w:eastAsia="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blStylePr w:type="firstRow">
      <w:rPr>
        <w:rFonts w:ascii="Arial" w:hAnsi="Arial" w:cs="Arial" w:hint="default"/>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TableParagraph">
    <w:name w:val="Table Paragraph"/>
    <w:basedOn w:val="Normal"/>
    <w:uiPriority w:val="1"/>
    <w:qFormat/>
    <w:rsid w:val="002B0E04"/>
    <w:pPr>
      <w:widowControl w:val="0"/>
      <w:spacing w:after="0" w:line="240" w:lineRule="auto"/>
    </w:pPr>
    <w:rPr>
      <w:rFonts w:asciiTheme="minorHAnsi" w:eastAsiaTheme="minorHAnsi" w:hAnsiTheme="minorHAnsi" w:cstheme="minorBidi"/>
      <w:lang w:val="en-US" w:eastAsia="en-US"/>
    </w:rPr>
  </w:style>
  <w:style w:type="paragraph" w:customStyle="1" w:styleId="NHSCBContents">
    <w:name w:val="NHS CB Contents"/>
    <w:basedOn w:val="Normal"/>
    <w:qFormat/>
    <w:rsid w:val="002B0E04"/>
    <w:pPr>
      <w:spacing w:after="240" w:line="360" w:lineRule="auto"/>
      <w:jc w:val="both"/>
    </w:pPr>
    <w:rPr>
      <w:rFonts w:ascii="Arial" w:hAnsi="Arial"/>
      <w:b/>
      <w:color w:val="0072C6"/>
      <w:sz w:val="28"/>
      <w:szCs w:val="28"/>
    </w:rPr>
  </w:style>
  <w:style w:type="paragraph" w:customStyle="1" w:styleId="DHBodycopy">
    <w:name w:val="DH Body copy"/>
    <w:basedOn w:val="Normal"/>
    <w:rsid w:val="002B0E04"/>
    <w:pPr>
      <w:spacing w:after="0" w:line="320" w:lineRule="exact"/>
    </w:pPr>
    <w:rPr>
      <w:rFonts w:ascii="Arial" w:hAnsi="Arial"/>
      <w:sz w:val="24"/>
      <w:szCs w:val="24"/>
      <w:lang w:eastAsia="en-US"/>
    </w:rPr>
  </w:style>
  <w:style w:type="character" w:styleId="PlaceholderText">
    <w:name w:val="Placeholder Text"/>
    <w:basedOn w:val="DefaultParagraphFont"/>
    <w:uiPriority w:val="99"/>
    <w:semiHidden/>
    <w:rsid w:val="00ED658E"/>
  </w:style>
  <w:style w:type="table" w:customStyle="1" w:styleId="TableGrid1">
    <w:name w:val="Table Grid1"/>
    <w:basedOn w:val="TableNormal"/>
    <w:uiPriority w:val="59"/>
    <w:rsid w:val="00FD604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6790"/>
    <w:rPr>
      <w:b/>
      <w:bCs/>
      <w:color w:val="49B8AC"/>
      <w:sz w:val="28"/>
      <w:szCs w:val="26"/>
      <w:lang w:eastAsia="en-US"/>
    </w:rPr>
  </w:style>
  <w:style w:type="character" w:customStyle="1" w:styleId="Heading4Char">
    <w:name w:val="Heading 4 Char"/>
    <w:basedOn w:val="DefaultParagraphFont"/>
    <w:link w:val="Heading4"/>
    <w:uiPriority w:val="9"/>
    <w:semiHidden/>
    <w:rsid w:val="004A6790"/>
    <w:rPr>
      <w:rFonts w:eastAsia="MS Gothic"/>
      <w:b/>
      <w:bCs/>
      <w:iCs/>
      <w:color w:val="404040"/>
      <w:sz w:val="24"/>
      <w:szCs w:val="22"/>
      <w:lang w:eastAsia="en-US"/>
    </w:rPr>
  </w:style>
  <w:style w:type="character" w:customStyle="1" w:styleId="Heading5Char">
    <w:name w:val="Heading 5 Char"/>
    <w:basedOn w:val="DefaultParagraphFont"/>
    <w:link w:val="Heading5"/>
    <w:uiPriority w:val="9"/>
    <w:semiHidden/>
    <w:rsid w:val="004A6790"/>
    <w:rPr>
      <w:rFonts w:eastAsia="MS Gothic"/>
      <w:b/>
      <w:color w:val="404040"/>
      <w:szCs w:val="22"/>
      <w:lang w:eastAsia="en-US"/>
    </w:rPr>
  </w:style>
  <w:style w:type="character" w:customStyle="1" w:styleId="Heading6Char">
    <w:name w:val="Heading 6 Char"/>
    <w:basedOn w:val="DefaultParagraphFont"/>
    <w:link w:val="Heading6"/>
    <w:uiPriority w:val="9"/>
    <w:semiHidden/>
    <w:rsid w:val="004A6790"/>
    <w:rPr>
      <w:rFonts w:eastAsia="MS Mincho"/>
      <w:bCs/>
      <w:color w:val="FFFFFF"/>
      <w:sz w:val="36"/>
      <w:szCs w:val="22"/>
      <w:lang w:eastAsia="en-US"/>
    </w:rPr>
  </w:style>
  <w:style w:type="character" w:styleId="Strong">
    <w:name w:val="Strong"/>
    <w:uiPriority w:val="22"/>
    <w:qFormat/>
    <w:locked/>
    <w:rsid w:val="004A6790"/>
    <w:rPr>
      <w:rFonts w:ascii="Calibri" w:hAnsi="Calibri" w:cs="Calibri" w:hint="default"/>
      <w:b/>
      <w:bCs/>
    </w:rPr>
  </w:style>
  <w:style w:type="paragraph" w:styleId="TOC3">
    <w:name w:val="toc 3"/>
    <w:basedOn w:val="Normal"/>
    <w:next w:val="Normal"/>
    <w:autoRedefine/>
    <w:uiPriority w:val="39"/>
    <w:unhideWhenUsed/>
    <w:locked/>
    <w:rsid w:val="004A6790"/>
    <w:pPr>
      <w:tabs>
        <w:tab w:val="right" w:leader="dot" w:pos="9629"/>
      </w:tabs>
      <w:spacing w:after="0"/>
    </w:pPr>
    <w:rPr>
      <w:rFonts w:eastAsia="Calibri"/>
      <w:lang w:eastAsia="en-US"/>
    </w:rPr>
  </w:style>
  <w:style w:type="paragraph" w:styleId="TOC4">
    <w:name w:val="toc 4"/>
    <w:basedOn w:val="Normal"/>
    <w:next w:val="Normal"/>
    <w:autoRedefine/>
    <w:uiPriority w:val="39"/>
    <w:unhideWhenUsed/>
    <w:locked/>
    <w:rsid w:val="004A6790"/>
    <w:pPr>
      <w:spacing w:after="0"/>
    </w:pPr>
    <w:rPr>
      <w:rFonts w:eastAsia="Calibri"/>
      <w:lang w:eastAsia="en-US"/>
    </w:rPr>
  </w:style>
  <w:style w:type="paragraph" w:styleId="TOC5">
    <w:name w:val="toc 5"/>
    <w:basedOn w:val="Normal"/>
    <w:next w:val="Normal"/>
    <w:autoRedefine/>
    <w:uiPriority w:val="39"/>
    <w:unhideWhenUsed/>
    <w:locked/>
    <w:rsid w:val="004A6790"/>
    <w:pPr>
      <w:spacing w:after="0"/>
    </w:pPr>
    <w:rPr>
      <w:rFonts w:eastAsia="Calibri"/>
      <w:lang w:eastAsia="en-US"/>
    </w:rPr>
  </w:style>
  <w:style w:type="paragraph" w:styleId="TOC6">
    <w:name w:val="toc 6"/>
    <w:basedOn w:val="Normal"/>
    <w:next w:val="Normal"/>
    <w:autoRedefine/>
    <w:uiPriority w:val="39"/>
    <w:unhideWhenUsed/>
    <w:locked/>
    <w:rsid w:val="004A6790"/>
    <w:pPr>
      <w:spacing w:after="0"/>
    </w:pPr>
    <w:rPr>
      <w:rFonts w:eastAsia="Calibri"/>
      <w:lang w:eastAsia="en-US"/>
    </w:rPr>
  </w:style>
  <w:style w:type="paragraph" w:styleId="TOC7">
    <w:name w:val="toc 7"/>
    <w:basedOn w:val="Normal"/>
    <w:next w:val="Normal"/>
    <w:autoRedefine/>
    <w:uiPriority w:val="39"/>
    <w:unhideWhenUsed/>
    <w:locked/>
    <w:rsid w:val="004A6790"/>
    <w:pPr>
      <w:spacing w:after="0"/>
    </w:pPr>
    <w:rPr>
      <w:rFonts w:eastAsia="Calibri"/>
      <w:lang w:eastAsia="en-US"/>
    </w:rPr>
  </w:style>
  <w:style w:type="paragraph" w:styleId="TOC8">
    <w:name w:val="toc 8"/>
    <w:basedOn w:val="Normal"/>
    <w:next w:val="Normal"/>
    <w:autoRedefine/>
    <w:uiPriority w:val="39"/>
    <w:unhideWhenUsed/>
    <w:locked/>
    <w:rsid w:val="004A6790"/>
    <w:pPr>
      <w:spacing w:after="0"/>
    </w:pPr>
    <w:rPr>
      <w:rFonts w:eastAsia="Calibri"/>
      <w:lang w:eastAsia="en-US"/>
    </w:rPr>
  </w:style>
  <w:style w:type="paragraph" w:styleId="TOC9">
    <w:name w:val="toc 9"/>
    <w:basedOn w:val="Normal"/>
    <w:next w:val="Normal"/>
    <w:autoRedefine/>
    <w:uiPriority w:val="39"/>
    <w:unhideWhenUsed/>
    <w:locked/>
    <w:rsid w:val="004A6790"/>
    <w:pPr>
      <w:spacing w:after="0"/>
    </w:pPr>
    <w:rPr>
      <w:rFonts w:eastAsia="Calibri"/>
      <w:lang w:eastAsia="en-US"/>
    </w:rPr>
  </w:style>
  <w:style w:type="character" w:customStyle="1" w:styleId="FootnoteTextChar">
    <w:name w:val="Footnote Text Char"/>
    <w:basedOn w:val="DefaultParagraphFont"/>
    <w:link w:val="FootnoteText"/>
    <w:uiPriority w:val="99"/>
    <w:semiHidden/>
    <w:rsid w:val="004A6790"/>
    <w:rPr>
      <w:rFonts w:ascii="Arial" w:eastAsiaTheme="minorEastAsia" w:hAnsi="Arial"/>
      <w:lang w:eastAsia="ja-JP"/>
    </w:rPr>
  </w:style>
  <w:style w:type="paragraph" w:styleId="FootnoteText">
    <w:name w:val="footnote text"/>
    <w:basedOn w:val="Normal"/>
    <w:link w:val="FootnoteTextChar"/>
    <w:uiPriority w:val="99"/>
    <w:semiHidden/>
    <w:unhideWhenUsed/>
    <w:rsid w:val="004A6790"/>
    <w:pPr>
      <w:spacing w:after="0" w:line="240" w:lineRule="auto"/>
    </w:pPr>
    <w:rPr>
      <w:rFonts w:ascii="Arial" w:eastAsiaTheme="minorEastAsia" w:hAnsi="Arial"/>
      <w:sz w:val="20"/>
      <w:szCs w:val="20"/>
      <w:lang w:eastAsia="ja-JP"/>
    </w:rPr>
  </w:style>
  <w:style w:type="character" w:customStyle="1" w:styleId="FootnoteTextChar1">
    <w:name w:val="Footnote Text Char1"/>
    <w:basedOn w:val="DefaultParagraphFont"/>
    <w:uiPriority w:val="99"/>
    <w:semiHidden/>
    <w:rsid w:val="004A6790"/>
  </w:style>
  <w:style w:type="paragraph" w:styleId="Title">
    <w:name w:val="Title"/>
    <w:basedOn w:val="Normal"/>
    <w:link w:val="TitleChar"/>
    <w:qFormat/>
    <w:locked/>
    <w:rsid w:val="004A6790"/>
    <w:pPr>
      <w:spacing w:line="264" w:lineRule="auto"/>
    </w:pPr>
    <w:rPr>
      <w:rFonts w:ascii="Arial" w:eastAsia="Calibri" w:hAnsi="Arial"/>
      <w:b/>
      <w:color w:val="999999"/>
      <w:sz w:val="72"/>
      <w:lang w:eastAsia="en-US"/>
    </w:rPr>
  </w:style>
  <w:style w:type="character" w:customStyle="1" w:styleId="TitleChar">
    <w:name w:val="Title Char"/>
    <w:basedOn w:val="DefaultParagraphFont"/>
    <w:link w:val="Title"/>
    <w:rsid w:val="004A6790"/>
    <w:rPr>
      <w:rFonts w:ascii="Arial" w:eastAsia="Calibri" w:hAnsi="Arial"/>
      <w:b/>
      <w:color w:val="999999"/>
      <w:sz w:val="72"/>
      <w:szCs w:val="22"/>
      <w:lang w:eastAsia="en-US"/>
    </w:rPr>
  </w:style>
  <w:style w:type="character" w:customStyle="1" w:styleId="PlainTextChar">
    <w:name w:val="Plain Text Char"/>
    <w:basedOn w:val="DefaultParagraphFont"/>
    <w:link w:val="PlainText"/>
    <w:uiPriority w:val="99"/>
    <w:semiHidden/>
    <w:rsid w:val="004A6790"/>
    <w:rPr>
      <w:rFonts w:ascii="Arial" w:eastAsia="Calibri" w:hAnsi="Arial" w:cs="Arial"/>
      <w:lang w:eastAsia="en-US"/>
    </w:rPr>
  </w:style>
  <w:style w:type="paragraph" w:styleId="PlainText">
    <w:name w:val="Plain Text"/>
    <w:basedOn w:val="Normal"/>
    <w:link w:val="PlainTextChar"/>
    <w:uiPriority w:val="99"/>
    <w:semiHidden/>
    <w:unhideWhenUsed/>
    <w:rsid w:val="004A6790"/>
    <w:pPr>
      <w:spacing w:after="0" w:line="240" w:lineRule="auto"/>
    </w:pPr>
    <w:rPr>
      <w:rFonts w:ascii="Arial" w:eastAsia="Calibri" w:hAnsi="Arial" w:cs="Arial"/>
      <w:sz w:val="20"/>
      <w:szCs w:val="20"/>
      <w:lang w:eastAsia="en-US"/>
    </w:rPr>
  </w:style>
  <w:style w:type="character" w:customStyle="1" w:styleId="PlainTextChar1">
    <w:name w:val="Plain Text Char1"/>
    <w:basedOn w:val="DefaultParagraphFont"/>
    <w:uiPriority w:val="99"/>
    <w:semiHidden/>
    <w:rsid w:val="004A6790"/>
    <w:rPr>
      <w:rFonts w:ascii="Consolas" w:hAnsi="Consolas" w:cs="Consolas"/>
      <w:sz w:val="21"/>
      <w:szCs w:val="21"/>
    </w:rPr>
  </w:style>
  <w:style w:type="character" w:customStyle="1" w:styleId="BasicParagraphChar">
    <w:name w:val="[Basic Paragraph] Char"/>
    <w:link w:val="BasicParagraph"/>
    <w:uiPriority w:val="99"/>
    <w:locked/>
    <w:rsid w:val="004A6790"/>
    <w:rPr>
      <w:rFonts w:ascii="Arial (T1) MT Light" w:hAnsi="Arial (T1) MT Light" w:cs="Arial (T1) MT Light"/>
      <w:color w:val="000000"/>
      <w:sz w:val="24"/>
      <w:szCs w:val="24"/>
    </w:rPr>
  </w:style>
  <w:style w:type="paragraph" w:customStyle="1" w:styleId="BasicParagraph">
    <w:name w:val="[Basic Paragraph]"/>
    <w:basedOn w:val="Normal"/>
    <w:link w:val="BasicParagraphChar"/>
    <w:uiPriority w:val="99"/>
    <w:rsid w:val="004A6790"/>
    <w:pPr>
      <w:suppressAutoHyphens/>
      <w:autoSpaceDE w:val="0"/>
      <w:autoSpaceDN w:val="0"/>
      <w:adjustRightInd w:val="0"/>
      <w:spacing w:after="0" w:line="288" w:lineRule="auto"/>
    </w:pPr>
    <w:rPr>
      <w:rFonts w:ascii="Arial (T1) MT Light" w:hAnsi="Arial (T1) MT Light" w:cs="Arial (T1) MT Light"/>
      <w:color w:val="000000"/>
      <w:sz w:val="24"/>
      <w:szCs w:val="24"/>
    </w:rPr>
  </w:style>
  <w:style w:type="character" w:customStyle="1" w:styleId="CoverdateChar">
    <w:name w:val="Cover date Char"/>
    <w:link w:val="Coverdate"/>
    <w:locked/>
    <w:rsid w:val="004A6790"/>
    <w:rPr>
      <w:rFonts w:ascii="Rockwell" w:hAnsi="Rockwell"/>
      <w:color w:val="FFFFFF"/>
      <w:sz w:val="36"/>
      <w:szCs w:val="36"/>
    </w:rPr>
  </w:style>
  <w:style w:type="paragraph" w:customStyle="1" w:styleId="Coverdate">
    <w:name w:val="Cover date"/>
    <w:basedOn w:val="Normal"/>
    <w:link w:val="CoverdateChar"/>
    <w:rsid w:val="004A6790"/>
    <w:rPr>
      <w:rFonts w:ascii="Rockwell" w:hAnsi="Rockwell"/>
      <w:color w:val="FFFFFF"/>
      <w:sz w:val="36"/>
      <w:szCs w:val="36"/>
    </w:rPr>
  </w:style>
  <w:style w:type="character" w:customStyle="1" w:styleId="StraplineChar">
    <w:name w:val="Strapline Char"/>
    <w:link w:val="Strapline"/>
    <w:locked/>
    <w:rsid w:val="004A6790"/>
    <w:rPr>
      <w:rFonts w:ascii="Arial" w:hAnsi="Arial" w:cs="Arial"/>
      <w:color w:val="4F8F99"/>
      <w:sz w:val="36"/>
      <w:szCs w:val="36"/>
    </w:rPr>
  </w:style>
  <w:style w:type="paragraph" w:customStyle="1" w:styleId="Strapline">
    <w:name w:val="Strapline"/>
    <w:basedOn w:val="Normal"/>
    <w:link w:val="StraplineChar"/>
    <w:rsid w:val="004A6790"/>
    <w:rPr>
      <w:rFonts w:ascii="Arial" w:hAnsi="Arial" w:cs="Arial"/>
      <w:color w:val="4F8F99"/>
      <w:sz w:val="36"/>
      <w:szCs w:val="36"/>
    </w:rPr>
  </w:style>
  <w:style w:type="paragraph" w:customStyle="1" w:styleId="Body">
    <w:name w:val="Body"/>
    <w:basedOn w:val="BasicParagraph"/>
    <w:link w:val="BodyChar"/>
    <w:qFormat/>
    <w:rsid w:val="004A6790"/>
    <w:pPr>
      <w:spacing w:after="240"/>
    </w:pPr>
    <w:rPr>
      <w:rFonts w:ascii="Arial" w:hAnsi="Arial" w:cs="Calibri"/>
      <w:sz w:val="20"/>
    </w:rPr>
  </w:style>
  <w:style w:type="character" w:customStyle="1" w:styleId="BodyChar">
    <w:name w:val="Body Char"/>
    <w:link w:val="Body"/>
    <w:locked/>
    <w:rsid w:val="004A6790"/>
    <w:rPr>
      <w:rFonts w:ascii="Arial" w:hAnsi="Arial" w:cs="Calibri"/>
      <w:color w:val="000000"/>
      <w:szCs w:val="24"/>
    </w:rPr>
  </w:style>
  <w:style w:type="character" w:customStyle="1" w:styleId="Sub-headingChar">
    <w:name w:val="Sub-heading Char"/>
    <w:link w:val="Sub-heading"/>
    <w:locked/>
    <w:rsid w:val="004A6790"/>
    <w:rPr>
      <w:rFonts w:ascii="MS Gothic" w:eastAsia="MS Gothic" w:hAnsi="MS Gothic" w:cs="Calibri"/>
      <w:b/>
      <w:iCs/>
      <w:color w:val="404040"/>
      <w:sz w:val="40"/>
      <w:szCs w:val="40"/>
    </w:rPr>
  </w:style>
  <w:style w:type="paragraph" w:customStyle="1" w:styleId="Sub-heading">
    <w:name w:val="Sub-heading"/>
    <w:basedOn w:val="Heading2"/>
    <w:next w:val="Normal"/>
    <w:link w:val="Sub-headingChar"/>
    <w:qFormat/>
    <w:rsid w:val="004A6790"/>
    <w:pPr>
      <w:spacing w:before="360" w:after="120"/>
      <w:ind w:left="1080" w:hanging="720"/>
    </w:pPr>
    <w:rPr>
      <w:rFonts w:ascii="MS Gothic" w:eastAsia="MS Gothic" w:hAnsi="MS Gothic" w:cs="Calibri"/>
      <w:bCs w:val="0"/>
      <w:i w:val="0"/>
      <w:color w:val="404040"/>
      <w:sz w:val="40"/>
      <w:szCs w:val="40"/>
    </w:rPr>
  </w:style>
  <w:style w:type="character" w:customStyle="1" w:styleId="BulletsChar">
    <w:name w:val="Bullets Char"/>
    <w:link w:val="Bullets"/>
    <w:locked/>
    <w:rsid w:val="004A6790"/>
    <w:rPr>
      <w:rFonts w:ascii="Arial" w:hAnsi="Arial" w:cs="Calibri"/>
      <w:color w:val="000000"/>
      <w:szCs w:val="24"/>
    </w:rPr>
  </w:style>
  <w:style w:type="paragraph" w:customStyle="1" w:styleId="Bullets">
    <w:name w:val="Bullets"/>
    <w:basedOn w:val="Body"/>
    <w:link w:val="BulletsChar"/>
    <w:qFormat/>
    <w:rsid w:val="004A6790"/>
    <w:pPr>
      <w:numPr>
        <w:numId w:val="1"/>
      </w:numPr>
    </w:pPr>
  </w:style>
  <w:style w:type="character" w:customStyle="1" w:styleId="CoverheaderChar">
    <w:name w:val="Cover header Char"/>
    <w:link w:val="Coverheader"/>
    <w:locked/>
    <w:rsid w:val="004A6790"/>
    <w:rPr>
      <w:b/>
      <w:bCs/>
      <w:caps/>
      <w:color w:val="FFFFFF"/>
      <w:spacing w:val="-20"/>
      <w:sz w:val="80"/>
      <w:szCs w:val="72"/>
    </w:rPr>
  </w:style>
  <w:style w:type="paragraph" w:customStyle="1" w:styleId="Coverheader">
    <w:name w:val="Cover header"/>
    <w:basedOn w:val="Strapline"/>
    <w:link w:val="CoverheaderChar"/>
    <w:qFormat/>
    <w:rsid w:val="004A6790"/>
    <w:pPr>
      <w:spacing w:after="0" w:line="240" w:lineRule="auto"/>
      <w:contextualSpacing/>
    </w:pPr>
    <w:rPr>
      <w:rFonts w:ascii="Calibri" w:hAnsi="Calibri" w:cs="Times New Roman"/>
      <w:b/>
      <w:bCs/>
      <w:caps/>
      <w:color w:val="FFFFFF"/>
      <w:spacing w:val="-20"/>
      <w:sz w:val="80"/>
      <w:szCs w:val="72"/>
    </w:rPr>
  </w:style>
  <w:style w:type="paragraph" w:customStyle="1" w:styleId="ColorfulList-Accent11">
    <w:name w:val="Colorful List - Accent 11"/>
    <w:basedOn w:val="Bullets"/>
    <w:uiPriority w:val="34"/>
    <w:qFormat/>
    <w:rsid w:val="004A6790"/>
    <w:pPr>
      <w:contextualSpacing/>
    </w:pPr>
  </w:style>
  <w:style w:type="paragraph" w:customStyle="1" w:styleId="TOCHeading1">
    <w:name w:val="TOC Heading1"/>
    <w:basedOn w:val="Heading1"/>
    <w:next w:val="Normal"/>
    <w:uiPriority w:val="39"/>
    <w:qFormat/>
    <w:rsid w:val="004A6790"/>
    <w:pPr>
      <w:keepNext/>
      <w:keepLines/>
      <w:contextualSpacing w:val="0"/>
      <w:outlineLvl w:val="9"/>
    </w:pPr>
    <w:rPr>
      <w:rFonts w:ascii="Calibri" w:eastAsia="MS Gothic" w:hAnsi="Calibri"/>
      <w:color w:val="5FB4A7"/>
      <w:sz w:val="44"/>
      <w:lang w:val="en-US" w:eastAsia="en-US"/>
    </w:rPr>
  </w:style>
  <w:style w:type="paragraph" w:customStyle="1" w:styleId="NHSCBLevel2">
    <w:name w:val="NHS CB Level 2"/>
    <w:rsid w:val="004A6790"/>
    <w:pPr>
      <w:spacing w:after="120" w:line="360" w:lineRule="auto"/>
    </w:pPr>
    <w:rPr>
      <w:rFonts w:ascii="Arial" w:hAnsi="Arial" w:cs="Arial"/>
      <w:sz w:val="24"/>
      <w:szCs w:val="24"/>
      <w:lang w:eastAsia="en-US"/>
    </w:rPr>
  </w:style>
  <w:style w:type="paragraph" w:customStyle="1" w:styleId="Heading1Numbered">
    <w:name w:val="Heading 1 (Numbered)"/>
    <w:qFormat/>
    <w:rsid w:val="004A6790"/>
    <w:pPr>
      <w:numPr>
        <w:numId w:val="2"/>
      </w:numPr>
      <w:spacing w:after="320" w:line="264" w:lineRule="auto"/>
    </w:pPr>
    <w:rPr>
      <w:rFonts w:ascii="Arial" w:eastAsia="MS Gothic" w:hAnsi="Arial"/>
      <w:b/>
      <w:bCs/>
      <w:color w:val="999999"/>
      <w:sz w:val="32"/>
      <w:szCs w:val="28"/>
      <w:lang w:eastAsia="en-US"/>
    </w:rPr>
  </w:style>
  <w:style w:type="paragraph" w:customStyle="1" w:styleId="Heading2Numbered">
    <w:name w:val="Heading 2 (Numbered)"/>
    <w:qFormat/>
    <w:rsid w:val="004A6790"/>
    <w:pPr>
      <w:numPr>
        <w:ilvl w:val="1"/>
        <w:numId w:val="2"/>
      </w:numPr>
      <w:spacing w:before="220" w:line="264" w:lineRule="auto"/>
    </w:pPr>
    <w:rPr>
      <w:rFonts w:ascii="Arial" w:eastAsia="MS Gothic" w:hAnsi="Arial"/>
      <w:b/>
      <w:bCs/>
      <w:color w:val="999999"/>
      <w:sz w:val="22"/>
      <w:szCs w:val="26"/>
      <w:lang w:eastAsia="en-US"/>
    </w:rPr>
  </w:style>
  <w:style w:type="paragraph" w:customStyle="1" w:styleId="Heading3Numbered">
    <w:name w:val="Heading 3 (Numbered)"/>
    <w:qFormat/>
    <w:rsid w:val="004A6790"/>
    <w:pPr>
      <w:numPr>
        <w:ilvl w:val="2"/>
        <w:numId w:val="2"/>
      </w:numPr>
      <w:spacing w:before="120" w:line="264" w:lineRule="auto"/>
    </w:pPr>
    <w:rPr>
      <w:rFonts w:ascii="Arial" w:eastAsia="Calibri" w:hAnsi="Arial"/>
      <w:color w:val="0096D1"/>
      <w:sz w:val="22"/>
      <w:szCs w:val="28"/>
      <w:lang w:eastAsia="en-US"/>
    </w:rPr>
  </w:style>
  <w:style w:type="character" w:customStyle="1" w:styleId="st1">
    <w:name w:val="st1"/>
    <w:basedOn w:val="DefaultParagraphFont"/>
    <w:rsid w:val="004A6790"/>
  </w:style>
  <w:style w:type="character" w:styleId="FootnoteReference">
    <w:name w:val="footnote reference"/>
    <w:basedOn w:val="DefaultParagraphFont"/>
    <w:uiPriority w:val="99"/>
    <w:semiHidden/>
    <w:unhideWhenUsed/>
    <w:rsid w:val="004A6790"/>
    <w:rPr>
      <w:vertAlign w:val="superscript"/>
    </w:rPr>
  </w:style>
  <w:style w:type="table" w:styleId="MediumGrid3">
    <w:name w:val="Medium Grid 3"/>
    <w:basedOn w:val="TableNormal"/>
    <w:uiPriority w:val="60"/>
    <w:rsid w:val="004A6790"/>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DarkList">
    <w:name w:val="Dark List"/>
    <w:basedOn w:val="TableNormal"/>
    <w:uiPriority w:val="61"/>
    <w:rsid w:val="004A6790"/>
    <w:rPr>
      <w:rFonts w:ascii="News Gothic MT" w:eastAsia="Calibri" w:hAnsi="News Gothic MT"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rFonts w:ascii="Wingdings" w:hAnsi="Wingdings" w:hint="default"/>
        <w:b/>
        <w:bCs/>
        <w:i w:val="0"/>
        <w:color w:val="FFFFFF"/>
      </w:rPr>
      <w:tblPr/>
      <w:tcPr>
        <w:shd w:val="clear" w:color="auto" w:fill="40404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aliases w:val="Table style"/>
    <w:basedOn w:val="TableNormal"/>
    <w:uiPriority w:val="61"/>
    <w:rsid w:val="004A6790"/>
    <w:rPr>
      <w:rFonts w:ascii="News Gothic MT" w:eastAsia="Calibri" w:hAnsi="News Gothic MT" w:cs="Calibri"/>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108" w:type="dxa"/>
        <w:bottom w:w="108" w:type="dxa"/>
      </w:tblCellMar>
    </w:tblPr>
    <w:tblStylePr w:type="firstRow">
      <w:pPr>
        <w:spacing w:beforeLines="0" w:before="0" w:beforeAutospacing="0" w:afterLines="0" w:after="0" w:afterAutospacing="0" w:line="240" w:lineRule="auto"/>
      </w:pPr>
      <w:rPr>
        <w:rFonts w:ascii="Wingdings" w:hAnsi="Wingdings" w:hint="default"/>
        <w:b/>
        <w:bCs/>
        <w:i w:val="0"/>
        <w:iCs w:val="0"/>
        <w:caps w:val="0"/>
        <w:smallCaps w:val="0"/>
        <w:strike w:val="0"/>
        <w:dstrike w:val="0"/>
        <w:color w:val="FFFFFD"/>
        <w:sz w:val="20"/>
        <w:szCs w:val="20"/>
        <w:u w:val="none"/>
        <w:effect w:val="none"/>
      </w:rPr>
      <w:tblPr/>
      <w:tcPr>
        <w:tcBorders>
          <w:top w:val="nil"/>
          <w:left w:val="nil"/>
          <w:bottom w:val="nil"/>
          <w:right w:val="nil"/>
          <w:insideH w:val="nil"/>
          <w:insideV w:val="nil"/>
          <w:tl2br w:val="nil"/>
          <w:tr2bl w:val="nil"/>
        </w:tcBorders>
        <w:shd w:val="clear" w:color="auto" w:fill="595959"/>
      </w:tcPr>
    </w:tblStylePr>
    <w:tblStylePr w:type="lastRow">
      <w:pPr>
        <w:spacing w:beforeLines="0" w:before="0" w:beforeAutospacing="0" w:afterLines="0" w:after="0" w:afterAutospacing="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style>
  <w:style w:type="table" w:styleId="MediumGrid3-Accent2">
    <w:name w:val="Medium Grid 3 Accent 2"/>
    <w:basedOn w:val="TableNormal"/>
    <w:uiPriority w:val="60"/>
    <w:rsid w:val="004A6790"/>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DarkList-Accent2">
    <w:name w:val="Dark List Accent 2"/>
    <w:basedOn w:val="TableNormal"/>
    <w:uiPriority w:val="61"/>
    <w:rsid w:val="004A6790"/>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IntenseQuote1">
    <w:name w:val="Intense Quote1"/>
    <w:basedOn w:val="TableNormal"/>
    <w:uiPriority w:val="60"/>
    <w:qFormat/>
    <w:rsid w:val="004A679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
    <w:name w:val="Table Grid2"/>
    <w:basedOn w:val="TableNormal"/>
    <w:uiPriority w:val="59"/>
    <w:rsid w:val="004A6790"/>
    <w:rPr>
      <w:rFonts w:ascii="Arial" w:hAnsi="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4A6790"/>
    <w:rPr>
      <w:rFonts w:ascii="Arial" w:hAnsi="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Horizontal11">
    <w:name w:val="Table Grid Horizontal11"/>
    <w:basedOn w:val="TableNormal"/>
    <w:next w:val="TableGrid"/>
    <w:uiPriority w:val="1"/>
    <w:rsid w:val="00E37317"/>
    <w:rPr>
      <w:rFonts w:ascii="Arial" w:eastAsia="Arial" w:hAnsi="Arial" w:cs="Arial"/>
      <w:kern w:val="24"/>
      <w:sz w:val="24"/>
      <w:szCs w:val="24"/>
      <w:lang w:eastAsia="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Arial" w:hAnsi="Arial"/>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styleId="UnresolvedMention">
    <w:name w:val="Unresolved Mention"/>
    <w:basedOn w:val="DefaultParagraphFont"/>
    <w:uiPriority w:val="99"/>
    <w:semiHidden/>
    <w:unhideWhenUsed/>
    <w:rsid w:val="00050FE9"/>
    <w:rPr>
      <w:color w:val="605E5C"/>
      <w:shd w:val="clear" w:color="auto" w:fill="E1DFDD"/>
    </w:rPr>
  </w:style>
  <w:style w:type="table" w:customStyle="1" w:styleId="GridTable4-Accent41">
    <w:name w:val="Grid Table 4 - Accent 41"/>
    <w:basedOn w:val="TableNormal"/>
    <w:uiPriority w:val="49"/>
    <w:rsid w:val="00C02F2D"/>
    <w:rPr>
      <w:rFonts w:asciiTheme="minorHAnsi" w:eastAsiaTheme="minorHAnsi" w:hAnsiTheme="minorHAnsi"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vision">
    <w:name w:val="Revision"/>
    <w:hidden/>
    <w:uiPriority w:val="99"/>
    <w:semiHidden/>
    <w:rsid w:val="005071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102">
      <w:bodyDiv w:val="1"/>
      <w:marLeft w:val="0"/>
      <w:marRight w:val="0"/>
      <w:marTop w:val="0"/>
      <w:marBottom w:val="0"/>
      <w:divBdr>
        <w:top w:val="none" w:sz="0" w:space="0" w:color="auto"/>
        <w:left w:val="none" w:sz="0" w:space="0" w:color="auto"/>
        <w:bottom w:val="none" w:sz="0" w:space="0" w:color="auto"/>
        <w:right w:val="none" w:sz="0" w:space="0" w:color="auto"/>
      </w:divBdr>
      <w:divsChild>
        <w:div w:id="880749721">
          <w:marLeft w:val="360"/>
          <w:marRight w:val="0"/>
          <w:marTop w:val="0"/>
          <w:marBottom w:val="109"/>
          <w:divBdr>
            <w:top w:val="none" w:sz="0" w:space="0" w:color="auto"/>
            <w:left w:val="none" w:sz="0" w:space="0" w:color="auto"/>
            <w:bottom w:val="none" w:sz="0" w:space="0" w:color="auto"/>
            <w:right w:val="none" w:sz="0" w:space="0" w:color="auto"/>
          </w:divBdr>
        </w:div>
      </w:divsChild>
    </w:div>
    <w:div w:id="44260729">
      <w:bodyDiv w:val="1"/>
      <w:marLeft w:val="0"/>
      <w:marRight w:val="0"/>
      <w:marTop w:val="0"/>
      <w:marBottom w:val="0"/>
      <w:divBdr>
        <w:top w:val="none" w:sz="0" w:space="0" w:color="auto"/>
        <w:left w:val="none" w:sz="0" w:space="0" w:color="auto"/>
        <w:bottom w:val="none" w:sz="0" w:space="0" w:color="auto"/>
        <w:right w:val="none" w:sz="0" w:space="0" w:color="auto"/>
      </w:divBdr>
    </w:div>
    <w:div w:id="130100690">
      <w:bodyDiv w:val="1"/>
      <w:marLeft w:val="0"/>
      <w:marRight w:val="0"/>
      <w:marTop w:val="0"/>
      <w:marBottom w:val="0"/>
      <w:divBdr>
        <w:top w:val="none" w:sz="0" w:space="0" w:color="auto"/>
        <w:left w:val="none" w:sz="0" w:space="0" w:color="auto"/>
        <w:bottom w:val="none" w:sz="0" w:space="0" w:color="auto"/>
        <w:right w:val="none" w:sz="0" w:space="0" w:color="auto"/>
      </w:divBdr>
    </w:div>
    <w:div w:id="186986951">
      <w:marLeft w:val="0"/>
      <w:marRight w:val="0"/>
      <w:marTop w:val="0"/>
      <w:marBottom w:val="0"/>
      <w:divBdr>
        <w:top w:val="none" w:sz="0" w:space="0" w:color="auto"/>
        <w:left w:val="none" w:sz="0" w:space="0" w:color="auto"/>
        <w:bottom w:val="none" w:sz="0" w:space="0" w:color="auto"/>
        <w:right w:val="none" w:sz="0" w:space="0" w:color="auto"/>
      </w:divBdr>
    </w:div>
    <w:div w:id="419528376">
      <w:bodyDiv w:val="1"/>
      <w:marLeft w:val="0"/>
      <w:marRight w:val="0"/>
      <w:marTop w:val="0"/>
      <w:marBottom w:val="0"/>
      <w:divBdr>
        <w:top w:val="none" w:sz="0" w:space="0" w:color="auto"/>
        <w:left w:val="none" w:sz="0" w:space="0" w:color="auto"/>
        <w:bottom w:val="none" w:sz="0" w:space="0" w:color="auto"/>
        <w:right w:val="none" w:sz="0" w:space="0" w:color="auto"/>
      </w:divBdr>
    </w:div>
    <w:div w:id="456802512">
      <w:bodyDiv w:val="1"/>
      <w:marLeft w:val="0"/>
      <w:marRight w:val="0"/>
      <w:marTop w:val="0"/>
      <w:marBottom w:val="0"/>
      <w:divBdr>
        <w:top w:val="none" w:sz="0" w:space="0" w:color="auto"/>
        <w:left w:val="none" w:sz="0" w:space="0" w:color="auto"/>
        <w:bottom w:val="none" w:sz="0" w:space="0" w:color="auto"/>
        <w:right w:val="none" w:sz="0" w:space="0" w:color="auto"/>
      </w:divBdr>
      <w:divsChild>
        <w:div w:id="1437097007">
          <w:marLeft w:val="0"/>
          <w:marRight w:val="0"/>
          <w:marTop w:val="0"/>
          <w:marBottom w:val="0"/>
          <w:divBdr>
            <w:top w:val="none" w:sz="0" w:space="0" w:color="auto"/>
            <w:left w:val="none" w:sz="0" w:space="0" w:color="auto"/>
            <w:bottom w:val="none" w:sz="0" w:space="0" w:color="auto"/>
            <w:right w:val="none" w:sz="0" w:space="0" w:color="auto"/>
          </w:divBdr>
          <w:divsChild>
            <w:div w:id="1038507791">
              <w:marLeft w:val="0"/>
              <w:marRight w:val="0"/>
              <w:marTop w:val="0"/>
              <w:marBottom w:val="0"/>
              <w:divBdr>
                <w:top w:val="none" w:sz="0" w:space="0" w:color="auto"/>
                <w:left w:val="none" w:sz="0" w:space="0" w:color="auto"/>
                <w:bottom w:val="none" w:sz="0" w:space="0" w:color="auto"/>
                <w:right w:val="none" w:sz="0" w:space="0" w:color="auto"/>
              </w:divBdr>
              <w:divsChild>
                <w:div w:id="1400253067">
                  <w:marLeft w:val="0"/>
                  <w:marRight w:val="0"/>
                  <w:marTop w:val="0"/>
                  <w:marBottom w:val="0"/>
                  <w:divBdr>
                    <w:top w:val="none" w:sz="0" w:space="0" w:color="auto"/>
                    <w:left w:val="none" w:sz="0" w:space="0" w:color="auto"/>
                    <w:bottom w:val="none" w:sz="0" w:space="0" w:color="auto"/>
                    <w:right w:val="none" w:sz="0" w:space="0" w:color="auto"/>
                  </w:divBdr>
                  <w:divsChild>
                    <w:div w:id="1582791384">
                      <w:marLeft w:val="2325"/>
                      <w:marRight w:val="0"/>
                      <w:marTop w:val="0"/>
                      <w:marBottom w:val="0"/>
                      <w:divBdr>
                        <w:top w:val="none" w:sz="0" w:space="0" w:color="auto"/>
                        <w:left w:val="none" w:sz="0" w:space="0" w:color="auto"/>
                        <w:bottom w:val="none" w:sz="0" w:space="0" w:color="auto"/>
                        <w:right w:val="none" w:sz="0" w:space="0" w:color="auto"/>
                      </w:divBdr>
                      <w:divsChild>
                        <w:div w:id="542795198">
                          <w:marLeft w:val="0"/>
                          <w:marRight w:val="0"/>
                          <w:marTop w:val="0"/>
                          <w:marBottom w:val="0"/>
                          <w:divBdr>
                            <w:top w:val="none" w:sz="0" w:space="0" w:color="auto"/>
                            <w:left w:val="none" w:sz="0" w:space="0" w:color="auto"/>
                            <w:bottom w:val="none" w:sz="0" w:space="0" w:color="auto"/>
                            <w:right w:val="none" w:sz="0" w:space="0" w:color="auto"/>
                          </w:divBdr>
                          <w:divsChild>
                            <w:div w:id="698899540">
                              <w:marLeft w:val="0"/>
                              <w:marRight w:val="0"/>
                              <w:marTop w:val="0"/>
                              <w:marBottom w:val="0"/>
                              <w:divBdr>
                                <w:top w:val="none" w:sz="0" w:space="0" w:color="auto"/>
                                <w:left w:val="none" w:sz="0" w:space="0" w:color="auto"/>
                                <w:bottom w:val="none" w:sz="0" w:space="0" w:color="auto"/>
                                <w:right w:val="none" w:sz="0" w:space="0" w:color="auto"/>
                              </w:divBdr>
                              <w:divsChild>
                                <w:div w:id="154340387">
                                  <w:marLeft w:val="0"/>
                                  <w:marRight w:val="0"/>
                                  <w:marTop w:val="0"/>
                                  <w:marBottom w:val="0"/>
                                  <w:divBdr>
                                    <w:top w:val="none" w:sz="0" w:space="0" w:color="auto"/>
                                    <w:left w:val="none" w:sz="0" w:space="0" w:color="auto"/>
                                    <w:bottom w:val="none" w:sz="0" w:space="0" w:color="auto"/>
                                    <w:right w:val="none" w:sz="0" w:space="0" w:color="auto"/>
                                  </w:divBdr>
                                  <w:divsChild>
                                    <w:div w:id="1295336052">
                                      <w:marLeft w:val="0"/>
                                      <w:marRight w:val="0"/>
                                      <w:marTop w:val="0"/>
                                      <w:marBottom w:val="0"/>
                                      <w:divBdr>
                                        <w:top w:val="none" w:sz="0" w:space="0" w:color="auto"/>
                                        <w:left w:val="none" w:sz="0" w:space="0" w:color="auto"/>
                                        <w:bottom w:val="none" w:sz="0" w:space="0" w:color="auto"/>
                                        <w:right w:val="none" w:sz="0" w:space="0" w:color="auto"/>
                                      </w:divBdr>
                                      <w:divsChild>
                                        <w:div w:id="1604222788">
                                          <w:marLeft w:val="0"/>
                                          <w:marRight w:val="0"/>
                                          <w:marTop w:val="0"/>
                                          <w:marBottom w:val="0"/>
                                          <w:divBdr>
                                            <w:top w:val="none" w:sz="0" w:space="0" w:color="auto"/>
                                            <w:left w:val="none" w:sz="0" w:space="0" w:color="auto"/>
                                            <w:bottom w:val="none" w:sz="0" w:space="0" w:color="auto"/>
                                            <w:right w:val="none" w:sz="0" w:space="0" w:color="auto"/>
                                          </w:divBdr>
                                          <w:divsChild>
                                            <w:div w:id="557596045">
                                              <w:marLeft w:val="0"/>
                                              <w:marRight w:val="0"/>
                                              <w:marTop w:val="0"/>
                                              <w:marBottom w:val="0"/>
                                              <w:divBdr>
                                                <w:top w:val="none" w:sz="0" w:space="0" w:color="auto"/>
                                                <w:left w:val="none" w:sz="0" w:space="0" w:color="auto"/>
                                                <w:bottom w:val="none" w:sz="0" w:space="0" w:color="auto"/>
                                                <w:right w:val="none" w:sz="0" w:space="0" w:color="auto"/>
                                              </w:divBdr>
                                            </w:div>
                                            <w:div w:id="1895459950">
                                              <w:marLeft w:val="0"/>
                                              <w:marRight w:val="0"/>
                                              <w:marTop w:val="0"/>
                                              <w:marBottom w:val="0"/>
                                              <w:divBdr>
                                                <w:top w:val="none" w:sz="0" w:space="0" w:color="auto"/>
                                                <w:left w:val="none" w:sz="0" w:space="0" w:color="auto"/>
                                                <w:bottom w:val="none" w:sz="0" w:space="0" w:color="auto"/>
                                                <w:right w:val="none" w:sz="0" w:space="0" w:color="auto"/>
                                              </w:divBdr>
                                            </w:div>
                                            <w:div w:id="1973561626">
                                              <w:marLeft w:val="0"/>
                                              <w:marRight w:val="0"/>
                                              <w:marTop w:val="0"/>
                                              <w:marBottom w:val="0"/>
                                              <w:divBdr>
                                                <w:top w:val="none" w:sz="0" w:space="0" w:color="auto"/>
                                                <w:left w:val="none" w:sz="0" w:space="0" w:color="auto"/>
                                                <w:bottom w:val="none" w:sz="0" w:space="0" w:color="auto"/>
                                                <w:right w:val="none" w:sz="0" w:space="0" w:color="auto"/>
                                              </w:divBdr>
                                              <w:divsChild>
                                                <w:div w:id="13083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021984">
      <w:bodyDiv w:val="1"/>
      <w:marLeft w:val="0"/>
      <w:marRight w:val="0"/>
      <w:marTop w:val="0"/>
      <w:marBottom w:val="0"/>
      <w:divBdr>
        <w:top w:val="none" w:sz="0" w:space="0" w:color="auto"/>
        <w:left w:val="none" w:sz="0" w:space="0" w:color="auto"/>
        <w:bottom w:val="none" w:sz="0" w:space="0" w:color="auto"/>
        <w:right w:val="none" w:sz="0" w:space="0" w:color="auto"/>
      </w:divBdr>
    </w:div>
    <w:div w:id="660041329">
      <w:bodyDiv w:val="1"/>
      <w:marLeft w:val="0"/>
      <w:marRight w:val="0"/>
      <w:marTop w:val="0"/>
      <w:marBottom w:val="0"/>
      <w:divBdr>
        <w:top w:val="none" w:sz="0" w:space="0" w:color="auto"/>
        <w:left w:val="none" w:sz="0" w:space="0" w:color="auto"/>
        <w:bottom w:val="none" w:sz="0" w:space="0" w:color="auto"/>
        <w:right w:val="none" w:sz="0" w:space="0" w:color="auto"/>
      </w:divBdr>
    </w:div>
    <w:div w:id="742685461">
      <w:bodyDiv w:val="1"/>
      <w:marLeft w:val="0"/>
      <w:marRight w:val="0"/>
      <w:marTop w:val="0"/>
      <w:marBottom w:val="0"/>
      <w:divBdr>
        <w:top w:val="none" w:sz="0" w:space="0" w:color="auto"/>
        <w:left w:val="none" w:sz="0" w:space="0" w:color="auto"/>
        <w:bottom w:val="none" w:sz="0" w:space="0" w:color="auto"/>
        <w:right w:val="none" w:sz="0" w:space="0" w:color="auto"/>
      </w:divBdr>
    </w:div>
    <w:div w:id="931276528">
      <w:bodyDiv w:val="1"/>
      <w:marLeft w:val="0"/>
      <w:marRight w:val="0"/>
      <w:marTop w:val="0"/>
      <w:marBottom w:val="0"/>
      <w:divBdr>
        <w:top w:val="none" w:sz="0" w:space="0" w:color="auto"/>
        <w:left w:val="none" w:sz="0" w:space="0" w:color="auto"/>
        <w:bottom w:val="none" w:sz="0" w:space="0" w:color="auto"/>
        <w:right w:val="none" w:sz="0" w:space="0" w:color="auto"/>
      </w:divBdr>
      <w:divsChild>
        <w:div w:id="1031108117">
          <w:marLeft w:val="360"/>
          <w:marRight w:val="0"/>
          <w:marTop w:val="0"/>
          <w:marBottom w:val="109"/>
          <w:divBdr>
            <w:top w:val="none" w:sz="0" w:space="0" w:color="auto"/>
            <w:left w:val="none" w:sz="0" w:space="0" w:color="auto"/>
            <w:bottom w:val="none" w:sz="0" w:space="0" w:color="auto"/>
            <w:right w:val="none" w:sz="0" w:space="0" w:color="auto"/>
          </w:divBdr>
        </w:div>
      </w:divsChild>
    </w:div>
    <w:div w:id="1137527355">
      <w:bodyDiv w:val="1"/>
      <w:marLeft w:val="0"/>
      <w:marRight w:val="0"/>
      <w:marTop w:val="0"/>
      <w:marBottom w:val="0"/>
      <w:divBdr>
        <w:top w:val="none" w:sz="0" w:space="0" w:color="auto"/>
        <w:left w:val="none" w:sz="0" w:space="0" w:color="auto"/>
        <w:bottom w:val="none" w:sz="0" w:space="0" w:color="auto"/>
        <w:right w:val="none" w:sz="0" w:space="0" w:color="auto"/>
      </w:divBdr>
    </w:div>
    <w:div w:id="1193109601">
      <w:bodyDiv w:val="1"/>
      <w:marLeft w:val="0"/>
      <w:marRight w:val="0"/>
      <w:marTop w:val="0"/>
      <w:marBottom w:val="0"/>
      <w:divBdr>
        <w:top w:val="none" w:sz="0" w:space="0" w:color="auto"/>
        <w:left w:val="none" w:sz="0" w:space="0" w:color="auto"/>
        <w:bottom w:val="none" w:sz="0" w:space="0" w:color="auto"/>
        <w:right w:val="none" w:sz="0" w:space="0" w:color="auto"/>
      </w:divBdr>
    </w:div>
    <w:div w:id="1259873029">
      <w:bodyDiv w:val="1"/>
      <w:marLeft w:val="0"/>
      <w:marRight w:val="0"/>
      <w:marTop w:val="0"/>
      <w:marBottom w:val="0"/>
      <w:divBdr>
        <w:top w:val="none" w:sz="0" w:space="0" w:color="auto"/>
        <w:left w:val="none" w:sz="0" w:space="0" w:color="auto"/>
        <w:bottom w:val="none" w:sz="0" w:space="0" w:color="auto"/>
        <w:right w:val="none" w:sz="0" w:space="0" w:color="auto"/>
      </w:divBdr>
    </w:div>
    <w:div w:id="1442413137">
      <w:bodyDiv w:val="1"/>
      <w:marLeft w:val="0"/>
      <w:marRight w:val="0"/>
      <w:marTop w:val="0"/>
      <w:marBottom w:val="0"/>
      <w:divBdr>
        <w:top w:val="none" w:sz="0" w:space="0" w:color="auto"/>
        <w:left w:val="none" w:sz="0" w:space="0" w:color="auto"/>
        <w:bottom w:val="none" w:sz="0" w:space="0" w:color="auto"/>
        <w:right w:val="none" w:sz="0" w:space="0" w:color="auto"/>
      </w:divBdr>
    </w:div>
    <w:div w:id="1554348813">
      <w:bodyDiv w:val="1"/>
      <w:marLeft w:val="0"/>
      <w:marRight w:val="0"/>
      <w:marTop w:val="0"/>
      <w:marBottom w:val="0"/>
      <w:divBdr>
        <w:top w:val="none" w:sz="0" w:space="0" w:color="auto"/>
        <w:left w:val="none" w:sz="0" w:space="0" w:color="auto"/>
        <w:bottom w:val="none" w:sz="0" w:space="0" w:color="auto"/>
        <w:right w:val="none" w:sz="0" w:space="0" w:color="auto"/>
      </w:divBdr>
    </w:div>
    <w:div w:id="1651860416">
      <w:bodyDiv w:val="1"/>
      <w:marLeft w:val="0"/>
      <w:marRight w:val="0"/>
      <w:marTop w:val="0"/>
      <w:marBottom w:val="0"/>
      <w:divBdr>
        <w:top w:val="none" w:sz="0" w:space="0" w:color="auto"/>
        <w:left w:val="none" w:sz="0" w:space="0" w:color="auto"/>
        <w:bottom w:val="none" w:sz="0" w:space="0" w:color="auto"/>
        <w:right w:val="none" w:sz="0" w:space="0" w:color="auto"/>
      </w:divBdr>
    </w:div>
    <w:div w:id="1979610517">
      <w:bodyDiv w:val="1"/>
      <w:marLeft w:val="0"/>
      <w:marRight w:val="0"/>
      <w:marTop w:val="0"/>
      <w:marBottom w:val="0"/>
      <w:divBdr>
        <w:top w:val="none" w:sz="0" w:space="0" w:color="auto"/>
        <w:left w:val="none" w:sz="0" w:space="0" w:color="auto"/>
        <w:bottom w:val="none" w:sz="0" w:space="0" w:color="auto"/>
        <w:right w:val="none" w:sz="0" w:space="0" w:color="auto"/>
      </w:divBdr>
    </w:div>
    <w:div w:id="2025521279">
      <w:bodyDiv w:val="1"/>
      <w:marLeft w:val="0"/>
      <w:marRight w:val="0"/>
      <w:marTop w:val="0"/>
      <w:marBottom w:val="0"/>
      <w:divBdr>
        <w:top w:val="none" w:sz="0" w:space="0" w:color="auto"/>
        <w:left w:val="none" w:sz="0" w:space="0" w:color="auto"/>
        <w:bottom w:val="none" w:sz="0" w:space="0" w:color="auto"/>
        <w:right w:val="none" w:sz="0" w:space="0" w:color="auto"/>
      </w:divBdr>
      <w:divsChild>
        <w:div w:id="846479014">
          <w:marLeft w:val="562"/>
          <w:marRight w:val="0"/>
          <w:marTop w:val="0"/>
          <w:marBottom w:val="220"/>
          <w:divBdr>
            <w:top w:val="none" w:sz="0" w:space="0" w:color="auto"/>
            <w:left w:val="none" w:sz="0" w:space="0" w:color="auto"/>
            <w:bottom w:val="none" w:sz="0" w:space="0" w:color="auto"/>
            <w:right w:val="none" w:sz="0" w:space="0" w:color="auto"/>
          </w:divBdr>
        </w:div>
        <w:div w:id="483470734">
          <w:marLeft w:val="562"/>
          <w:marRight w:val="0"/>
          <w:marTop w:val="0"/>
          <w:marBottom w:val="220"/>
          <w:divBdr>
            <w:top w:val="none" w:sz="0" w:space="0" w:color="auto"/>
            <w:left w:val="none" w:sz="0" w:space="0" w:color="auto"/>
            <w:bottom w:val="none" w:sz="0" w:space="0" w:color="auto"/>
            <w:right w:val="none" w:sz="0" w:space="0" w:color="auto"/>
          </w:divBdr>
        </w:div>
        <w:div w:id="993753553">
          <w:marLeft w:val="562"/>
          <w:marRight w:val="0"/>
          <w:marTop w:val="0"/>
          <w:marBottom w:val="2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clarations@cheshireandmerseyside.nhs.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hyperlink" Target="https://cheshireandmerseyside.mydeclaration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4" ma:contentTypeDescription="Create a new document." ma:contentTypeScope="" ma:versionID="7161a7708adaea101193b57dd8299f56">
  <xsd:schema xmlns:xsd="http://www.w3.org/2001/XMLSchema" xmlns:xs="http://www.w3.org/2001/XMLSchema" xmlns:p="http://schemas.microsoft.com/office/2006/metadata/properties" xmlns:ns2="62b09e6e-335e-40ef-8ba5-3075b4a8fcc3" targetNamespace="http://schemas.microsoft.com/office/2006/metadata/properties" ma:root="true" ma:fieldsID="9bebc12671feab67fa9f9893c71beb9c" ns2:_="">
    <xsd:import namespace="62b09e6e-335e-40ef-8ba5-3075b4a8fc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EEBA8-C347-4878-86C0-AE2DEECCE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17B18-40E8-4633-AF2C-A435D18E9211}">
  <ds:schemaRefs>
    <ds:schemaRef ds:uri="http://schemas.openxmlformats.org/officeDocument/2006/bibliography"/>
  </ds:schemaRefs>
</ds:datastoreItem>
</file>

<file path=customXml/itemProps3.xml><?xml version="1.0" encoding="utf-8"?>
<ds:datastoreItem xmlns:ds="http://schemas.openxmlformats.org/officeDocument/2006/customXml" ds:itemID="{6CC0DAA5-0518-4F2B-93E8-1355B8CE4648}">
  <ds:schemaRefs>
    <ds:schemaRef ds:uri="http://schemas.microsoft.com/sharepoint/v3/contenttype/forms"/>
  </ds:schemaRefs>
</ds:datastoreItem>
</file>

<file path=customXml/itemProps4.xml><?xml version="1.0" encoding="utf-8"?>
<ds:datastoreItem xmlns:ds="http://schemas.openxmlformats.org/officeDocument/2006/customXml" ds:itemID="{21579800-D12B-47D7-8D53-CE8BD6F2B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889</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Controlled Environment for Finance: Invoice Validation Procedure</vt:lpstr>
    </vt:vector>
  </TitlesOfParts>
  <Company>IMS3</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Environment for Finance: Invoice Validation Procedure</dc:title>
  <dc:creator>Ming</dc:creator>
  <cp:lastModifiedBy>Matthew Cunningham</cp:lastModifiedBy>
  <cp:revision>15</cp:revision>
  <cp:lastPrinted>2024-12-10T11:24:00Z</cp:lastPrinted>
  <dcterms:created xsi:type="dcterms:W3CDTF">2024-12-10T11:00:00Z</dcterms:created>
  <dcterms:modified xsi:type="dcterms:W3CDTF">2025-08-15T07:16:00Z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TaxKeyword">
    <vt:lpwstr/>
  </property>
  <property fmtid="{D5CDD505-2E9C-101B-9397-08002B2CF9AE}" pid="4" name="ClassificationContentMarkingFooterShapeIds">
    <vt:lpwstr>6d,6e,6f,70,71,72,73,74,75,76,77,78,79,7a,7b,7c,7d,7e,7f,100,101,102,103,104,105,106,107,108,109,10a,10b,10c,10d</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3bcdc019-0bea-4b59-b307-3b66a7dbbd6f_Enabled">
    <vt:lpwstr>true</vt:lpwstr>
  </property>
  <property fmtid="{D5CDD505-2E9C-101B-9397-08002B2CF9AE}" pid="8" name="MSIP_Label_3bcdc019-0bea-4b59-b307-3b66a7dbbd6f_SetDate">
    <vt:lpwstr>2021-09-29T22:15:54Z</vt:lpwstr>
  </property>
  <property fmtid="{D5CDD505-2E9C-101B-9397-08002B2CF9AE}" pid="9" name="MSIP_Label_3bcdc019-0bea-4b59-b307-3b66a7dbbd6f_Method">
    <vt:lpwstr>Privileged</vt:lpwstr>
  </property>
  <property fmtid="{D5CDD505-2E9C-101B-9397-08002B2CF9AE}" pid="10" name="MSIP_Label_3bcdc019-0bea-4b59-b307-3b66a7dbbd6f_Name">
    <vt:lpwstr>OFFICIAL</vt:lpwstr>
  </property>
  <property fmtid="{D5CDD505-2E9C-101B-9397-08002B2CF9AE}" pid="11" name="MSIP_Label_3bcdc019-0bea-4b59-b307-3b66a7dbbd6f_SiteId">
    <vt:lpwstr>2f7a9b80-2e65-4ed6-9851-2f727effb3a1</vt:lpwstr>
  </property>
  <property fmtid="{D5CDD505-2E9C-101B-9397-08002B2CF9AE}" pid="12" name="MSIP_Label_3bcdc019-0bea-4b59-b307-3b66a7dbbd6f_ActionId">
    <vt:lpwstr>68dae4f7-6e1f-4a2c-85b3-e378642b88e1</vt:lpwstr>
  </property>
  <property fmtid="{D5CDD505-2E9C-101B-9397-08002B2CF9AE}" pid="13" name="MSIP_Label_3bcdc019-0bea-4b59-b307-3b66a7dbbd6f_ContentBits">
    <vt:lpwstr>2</vt:lpwstr>
  </property>
  <property fmtid="{D5CDD505-2E9C-101B-9397-08002B2CF9AE}" pid="14" name="MSIP_Label_defa4170-0d19-0005-0004-bc88714345d2_Enabled">
    <vt:lpwstr>true</vt:lpwstr>
  </property>
  <property fmtid="{D5CDD505-2E9C-101B-9397-08002B2CF9AE}" pid="15" name="MSIP_Label_defa4170-0d19-0005-0004-bc88714345d2_SetDate">
    <vt:lpwstr>2023-11-17T15:00:06Z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fa308aa5-7f36-475e-8c69-a40290198ca6</vt:lpwstr>
  </property>
  <property fmtid="{D5CDD505-2E9C-101B-9397-08002B2CF9AE}" pid="19" name="MSIP_Label_defa4170-0d19-0005-0004-bc88714345d2_ActionId">
    <vt:lpwstr>44a29e25-2cc8-477f-a757-f3c808c514e6</vt:lpwstr>
  </property>
  <property fmtid="{D5CDD505-2E9C-101B-9397-08002B2CF9AE}" pid="20" name="MSIP_Label_defa4170-0d19-0005-0004-bc88714345d2_ContentBits">
    <vt:lpwstr>0</vt:lpwstr>
  </property>
</Properties>
</file>